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F83F1" w14:textId="77777777" w:rsidR="000E7DA4" w:rsidRPr="00011F29" w:rsidRDefault="000E7DA4" w:rsidP="00011F29">
      <w:pPr>
        <w:pStyle w:val="Style"/>
        <w:spacing w:line="276" w:lineRule="auto"/>
        <w:ind w:left="144" w:right="144" w:firstLine="835"/>
        <w:jc w:val="right"/>
        <w:rPr>
          <w:rFonts w:ascii="Frutiger Next for EVN Light" w:hAnsi="Frutiger Next for EVN Light"/>
          <w:spacing w:val="4"/>
          <w:sz w:val="19"/>
          <w:szCs w:val="19"/>
        </w:rPr>
      </w:pPr>
    </w:p>
    <w:p w14:paraId="29559655" w14:textId="54703B06" w:rsidR="00C63B1B" w:rsidRPr="00011F29" w:rsidRDefault="00BB574F" w:rsidP="00011F29">
      <w:pPr>
        <w:pStyle w:val="Style"/>
        <w:spacing w:line="276" w:lineRule="auto"/>
        <w:ind w:left="144" w:right="144" w:firstLine="835"/>
        <w:jc w:val="right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>Приложение к</w:t>
      </w:r>
      <w:r w:rsidR="00C63B1B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ъм заявление </w:t>
      </w:r>
      <w:r w:rsidR="00F55513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за цени - </w:t>
      </w:r>
      <w:r w:rsidR="00176720" w:rsidRPr="00011F29">
        <w:rPr>
          <w:rFonts w:ascii="Frutiger Next for EVN Light" w:hAnsi="Frutiger Next for EVN Light"/>
          <w:spacing w:val="4"/>
          <w:sz w:val="19"/>
          <w:szCs w:val="19"/>
        </w:rPr>
        <w:t>20</w:t>
      </w:r>
      <w:r w:rsidR="00E9221E" w:rsidRPr="00011F29">
        <w:rPr>
          <w:rFonts w:ascii="Frutiger Next for EVN Light" w:hAnsi="Frutiger Next for EVN Light"/>
          <w:spacing w:val="4"/>
          <w:sz w:val="19"/>
          <w:szCs w:val="19"/>
        </w:rPr>
        <w:t>2</w:t>
      </w:r>
      <w:r w:rsidR="00FA1481">
        <w:rPr>
          <w:rFonts w:ascii="Frutiger Next for EVN Light" w:hAnsi="Frutiger Next for EVN Light"/>
          <w:spacing w:val="4"/>
          <w:sz w:val="19"/>
          <w:szCs w:val="19"/>
        </w:rPr>
        <w:t>3</w:t>
      </w:r>
      <w:r w:rsidR="00C63B1B" w:rsidRPr="00011F29">
        <w:rPr>
          <w:rFonts w:ascii="Frutiger Next for EVN Light" w:hAnsi="Frutiger Next for EVN Light"/>
          <w:spacing w:val="4"/>
          <w:sz w:val="19"/>
          <w:szCs w:val="19"/>
        </w:rPr>
        <w:t>г.</w:t>
      </w:r>
    </w:p>
    <w:p w14:paraId="5375164A" w14:textId="77777777" w:rsidR="001250F0" w:rsidRPr="00011F29" w:rsidRDefault="001250F0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</w:p>
    <w:p w14:paraId="4DE505CD" w14:textId="77777777" w:rsidR="00901476" w:rsidRPr="00011F29" w:rsidRDefault="00901476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</w:p>
    <w:p w14:paraId="661C590B" w14:textId="77777777" w:rsidR="0025332B" w:rsidRPr="00011F29" w:rsidRDefault="0025332B" w:rsidP="00011F29">
      <w:pPr>
        <w:pStyle w:val="Style"/>
        <w:spacing w:line="276" w:lineRule="auto"/>
        <w:ind w:left="4395" w:right="0" w:firstLine="0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>ДО</w:t>
      </w:r>
    </w:p>
    <w:p w14:paraId="6890F773" w14:textId="77777777" w:rsidR="00E04997" w:rsidRPr="00011F29" w:rsidRDefault="0025332B" w:rsidP="00011F29">
      <w:pPr>
        <w:pStyle w:val="Style"/>
        <w:spacing w:line="276" w:lineRule="auto"/>
        <w:ind w:left="4395" w:right="0" w:firstLine="0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>КОМИСИЯ ЗА ЕНЕРГИЙНО И</w:t>
      </w:r>
    </w:p>
    <w:p w14:paraId="1C71EBAB" w14:textId="77777777" w:rsidR="0025332B" w:rsidRPr="00011F29" w:rsidRDefault="0025332B" w:rsidP="00011F29">
      <w:pPr>
        <w:pStyle w:val="Style"/>
        <w:spacing w:line="276" w:lineRule="auto"/>
        <w:ind w:left="4395" w:right="0" w:firstLine="0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>ВОДНО РЕГУЛИРАНЕ</w:t>
      </w:r>
    </w:p>
    <w:p w14:paraId="596AC062" w14:textId="77777777" w:rsidR="00280A4C" w:rsidRPr="00011F29" w:rsidRDefault="00280A4C" w:rsidP="00011F29">
      <w:pPr>
        <w:pStyle w:val="Style"/>
        <w:spacing w:line="276" w:lineRule="auto"/>
        <w:ind w:left="259" w:right="0" w:firstLine="720"/>
        <w:jc w:val="center"/>
        <w:rPr>
          <w:rFonts w:ascii="Frutiger Next for EVN Light" w:hAnsi="Frutiger Next for EVN Light"/>
          <w:spacing w:val="4"/>
          <w:sz w:val="19"/>
          <w:szCs w:val="19"/>
        </w:rPr>
      </w:pPr>
    </w:p>
    <w:p w14:paraId="6F635175" w14:textId="77777777" w:rsidR="00901476" w:rsidRPr="00011F29" w:rsidRDefault="00901476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</w:p>
    <w:p w14:paraId="5038D7E2" w14:textId="77777777" w:rsidR="00160DD8" w:rsidRPr="00011F29" w:rsidRDefault="00160DD8" w:rsidP="00011F29">
      <w:pPr>
        <w:tabs>
          <w:tab w:val="left" w:pos="0"/>
        </w:tabs>
        <w:spacing w:line="276" w:lineRule="auto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>ПРИЛОЖЕНИЕ КЪМ ЗАЯВЛЕНИЕ ЗА ЦЕНИ</w:t>
      </w:r>
    </w:p>
    <w:p w14:paraId="2FBEE5F9" w14:textId="4E1FD4A2" w:rsidR="00160DD8" w:rsidRPr="00011F29" w:rsidRDefault="00FA1481" w:rsidP="00011F29">
      <w:pPr>
        <w:tabs>
          <w:tab w:val="left" w:pos="0"/>
        </w:tabs>
        <w:spacing w:line="276" w:lineRule="auto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  <w:r>
        <w:rPr>
          <w:rFonts w:ascii="Frutiger Next for EVN Light" w:hAnsi="Frutiger Next for EVN Light"/>
          <w:b/>
          <w:spacing w:val="4"/>
          <w:sz w:val="19"/>
          <w:szCs w:val="19"/>
        </w:rPr>
        <w:t>за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>
        <w:rPr>
          <w:rFonts w:ascii="Frutiger Next for EVN Light" w:hAnsi="Frutiger Next for EVN Light"/>
          <w:b/>
          <w:spacing w:val="4"/>
          <w:sz w:val="19"/>
          <w:szCs w:val="19"/>
        </w:rPr>
        <w:t>периода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>
        <w:rPr>
          <w:rFonts w:ascii="Frutiger Next for EVN Light" w:hAnsi="Frutiger Next for EVN Light"/>
          <w:b/>
          <w:spacing w:val="4"/>
          <w:sz w:val="19"/>
          <w:szCs w:val="19"/>
        </w:rPr>
        <w:t>от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 01.07.</w:t>
      </w:r>
      <w:r w:rsidR="004D54BB" w:rsidRPr="00011F29">
        <w:rPr>
          <w:rFonts w:ascii="Frutiger Next for EVN Light" w:hAnsi="Frutiger Next for EVN Light"/>
          <w:b/>
          <w:spacing w:val="4"/>
          <w:sz w:val="19"/>
          <w:szCs w:val="19"/>
        </w:rPr>
        <w:t>20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>2</w:t>
      </w:r>
      <w:r w:rsidR="00CD1AA4">
        <w:rPr>
          <w:rFonts w:ascii="Frutiger Next for EVN Light" w:hAnsi="Frutiger Next for EVN Light"/>
          <w:b/>
          <w:spacing w:val="4"/>
          <w:sz w:val="19"/>
          <w:szCs w:val="19"/>
        </w:rPr>
        <w:t>3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 г. </w:t>
      </w:r>
      <w:r>
        <w:rPr>
          <w:rFonts w:ascii="Frutiger Next for EVN Light" w:hAnsi="Frutiger Next for EVN Light"/>
          <w:b/>
          <w:spacing w:val="4"/>
          <w:sz w:val="19"/>
          <w:szCs w:val="19"/>
        </w:rPr>
        <w:t>до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 30.06.202</w:t>
      </w:r>
      <w:r w:rsidR="00CD1AA4">
        <w:rPr>
          <w:rFonts w:ascii="Frutiger Next for EVN Light" w:hAnsi="Frutiger Next for EVN Light"/>
          <w:b/>
          <w:spacing w:val="4"/>
          <w:sz w:val="19"/>
          <w:szCs w:val="19"/>
        </w:rPr>
        <w:t>4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 г. </w:t>
      </w:r>
      <w:r>
        <w:rPr>
          <w:rFonts w:ascii="Frutiger Next for EVN Light" w:hAnsi="Frutiger Next for EVN Light"/>
          <w:b/>
          <w:spacing w:val="4"/>
          <w:sz w:val="19"/>
          <w:szCs w:val="19"/>
        </w:rPr>
        <w:t>от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>
        <w:rPr>
          <w:rFonts w:ascii="Frutiger Next for EVN Light" w:hAnsi="Frutiger Next for EVN Light"/>
          <w:b/>
          <w:spacing w:val="4"/>
          <w:sz w:val="19"/>
          <w:szCs w:val="19"/>
        </w:rPr>
        <w:t>“ЕВН България Топлофикация“ ЕАД</w:t>
      </w:r>
    </w:p>
    <w:p w14:paraId="49895860" w14:textId="77777777" w:rsidR="00160DD8" w:rsidRPr="00011F29" w:rsidRDefault="00160DD8" w:rsidP="00011F29">
      <w:pPr>
        <w:tabs>
          <w:tab w:val="left" w:pos="0"/>
        </w:tabs>
        <w:spacing w:line="276" w:lineRule="auto"/>
        <w:ind w:right="-1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35102953" w14:textId="77777777" w:rsidR="00160DD8" w:rsidRPr="00011F29" w:rsidRDefault="00160DD8" w:rsidP="00011F29">
      <w:pPr>
        <w:tabs>
          <w:tab w:val="left" w:pos="0"/>
        </w:tabs>
        <w:spacing w:line="276" w:lineRule="auto"/>
        <w:ind w:right="-1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>ИСКАНЕ ПО ЧЛ. 35, АЛ. 3 ОТ ЗАКОНА ЗА ЕНЕРГЕТИКАТА</w:t>
      </w:r>
    </w:p>
    <w:p w14:paraId="480E35CF" w14:textId="77777777" w:rsidR="00160DD8" w:rsidRPr="00011F29" w:rsidRDefault="00160DD8" w:rsidP="00011F29">
      <w:pPr>
        <w:spacing w:line="276" w:lineRule="auto"/>
        <w:ind w:right="-1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за компенсиране на разходи, произтичащи от наложени задължения към обществото, свързани с постигане на националната кумулативна цел за енергийната ефективност през ценовия период: </w:t>
      </w:r>
    </w:p>
    <w:p w14:paraId="64332C2D" w14:textId="2CAAAD98" w:rsidR="00160DD8" w:rsidRPr="00011F29" w:rsidRDefault="005771E7" w:rsidP="00011F29">
      <w:pPr>
        <w:spacing w:line="276" w:lineRule="auto"/>
        <w:ind w:right="-1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  <w:r>
        <w:rPr>
          <w:rFonts w:ascii="Frutiger Next for EVN Light" w:hAnsi="Frutiger Next for EVN Light"/>
          <w:b/>
          <w:spacing w:val="4"/>
          <w:sz w:val="19"/>
          <w:szCs w:val="19"/>
          <w:lang w:val="en-US"/>
        </w:rPr>
        <w:t>01.07.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>20</w:t>
      </w:r>
      <w:r w:rsidR="00BA2A62" w:rsidRPr="00011F29">
        <w:rPr>
          <w:rFonts w:ascii="Frutiger Next for EVN Light" w:hAnsi="Frutiger Next for EVN Light"/>
          <w:b/>
          <w:spacing w:val="4"/>
          <w:sz w:val="19"/>
          <w:szCs w:val="19"/>
        </w:rPr>
        <w:t>2</w:t>
      </w:r>
      <w:r w:rsidR="00FA1481">
        <w:rPr>
          <w:rFonts w:ascii="Frutiger Next for EVN Light" w:hAnsi="Frutiger Next for EVN Light"/>
          <w:b/>
          <w:spacing w:val="4"/>
          <w:sz w:val="19"/>
          <w:szCs w:val="19"/>
          <w:lang w:val="en-GB"/>
        </w:rPr>
        <w:t>3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 г. – </w:t>
      </w:r>
      <w:r>
        <w:rPr>
          <w:rFonts w:ascii="Frutiger Next for EVN Light" w:hAnsi="Frutiger Next for EVN Light"/>
          <w:b/>
          <w:spacing w:val="4"/>
          <w:sz w:val="19"/>
          <w:szCs w:val="19"/>
          <w:lang w:val="en-US"/>
        </w:rPr>
        <w:t>30.06.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>202</w:t>
      </w:r>
      <w:r w:rsidR="00FA1481">
        <w:rPr>
          <w:rFonts w:ascii="Frutiger Next for EVN Light" w:hAnsi="Frutiger Next for EVN Light"/>
          <w:b/>
          <w:spacing w:val="4"/>
          <w:sz w:val="19"/>
          <w:szCs w:val="19"/>
          <w:lang w:val="en-GB"/>
        </w:rPr>
        <w:t>4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 г.</w:t>
      </w:r>
      <w:r w:rsidR="00160DD8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160DD8" w:rsidRPr="00011F29">
        <w:rPr>
          <w:rFonts w:ascii="Frutiger Next for EVN Light" w:hAnsi="Frutiger Next for EVN Light"/>
          <w:spacing w:val="4"/>
          <w:sz w:val="19"/>
          <w:szCs w:val="19"/>
        </w:rPr>
        <w:br/>
      </w:r>
    </w:p>
    <w:p w14:paraId="1A329C5B" w14:textId="4E3E2CE9" w:rsidR="00160DD8" w:rsidRPr="00011F29" w:rsidRDefault="00160DD8" w:rsidP="00011F29">
      <w:pPr>
        <w:spacing w:line="276" w:lineRule="auto"/>
        <w:ind w:right="-1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>ОСНОВАНИЯ: чл. 35, ал. 1</w:t>
      </w:r>
      <w:r w:rsidR="00FA1481">
        <w:rPr>
          <w:rFonts w:ascii="Frutiger Next for EVN Light" w:hAnsi="Frutiger Next for EVN Light"/>
          <w:b/>
          <w:spacing w:val="4"/>
          <w:sz w:val="19"/>
          <w:szCs w:val="19"/>
          <w:lang w:val="en-GB"/>
        </w:rPr>
        <w:t xml:space="preserve">, </w:t>
      </w:r>
      <w:r w:rsidR="00FA1481">
        <w:rPr>
          <w:rFonts w:ascii="Frutiger Next for EVN Light" w:hAnsi="Frutiger Next for EVN Light"/>
          <w:b/>
          <w:spacing w:val="4"/>
          <w:sz w:val="19"/>
          <w:szCs w:val="19"/>
        </w:rPr>
        <w:t xml:space="preserve">вр. </w:t>
      </w: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ал. 2, т. 5 от Закона за енергетиката, </w:t>
      </w:r>
    </w:p>
    <w:p w14:paraId="22A51904" w14:textId="474C5F05" w:rsidR="00160DD8" w:rsidRPr="00011F29" w:rsidRDefault="006B1D2F" w:rsidP="00011F29">
      <w:pPr>
        <w:spacing w:line="276" w:lineRule="auto"/>
        <w:ind w:right="-1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чл. 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>14</w:t>
      </w:r>
      <w:r w:rsidR="006939D9" w:rsidRPr="00011F29">
        <w:rPr>
          <w:rFonts w:ascii="Frutiger Next for EVN Light" w:hAnsi="Frutiger Next for EVN Light"/>
          <w:b/>
          <w:spacing w:val="4"/>
          <w:sz w:val="19"/>
          <w:szCs w:val="19"/>
        </w:rPr>
        <w:t>а</w:t>
      </w:r>
      <w:r w:rsidR="00160DD8" w:rsidRPr="00011F29">
        <w:rPr>
          <w:rFonts w:ascii="Frutiger Next for EVN Light" w:hAnsi="Frutiger Next for EVN Light"/>
          <w:b/>
          <w:spacing w:val="4"/>
          <w:sz w:val="19"/>
          <w:szCs w:val="19"/>
        </w:rPr>
        <w:t>, ал. 4 и чл. 15 от Закона за енергийната ефективност</w:t>
      </w:r>
    </w:p>
    <w:p w14:paraId="32BD6CA5" w14:textId="77777777" w:rsidR="00160DD8" w:rsidRPr="00011F29" w:rsidRDefault="00160DD8" w:rsidP="00011F29">
      <w:pPr>
        <w:tabs>
          <w:tab w:val="left" w:pos="0"/>
        </w:tabs>
        <w:spacing w:line="276" w:lineRule="auto"/>
        <w:ind w:right="-1"/>
        <w:jc w:val="center"/>
        <w:rPr>
          <w:rFonts w:ascii="Frutiger Next for EVN Light" w:hAnsi="Frutiger Next for EVN Light"/>
          <w:spacing w:val="4"/>
          <w:sz w:val="19"/>
          <w:szCs w:val="19"/>
        </w:rPr>
      </w:pPr>
    </w:p>
    <w:p w14:paraId="27FDC6A4" w14:textId="77777777" w:rsidR="00361B17" w:rsidRPr="00011F29" w:rsidRDefault="00361B17" w:rsidP="00011F29">
      <w:pPr>
        <w:widowControl w:val="0"/>
        <w:autoSpaceDE w:val="0"/>
        <w:autoSpaceDN w:val="0"/>
        <w:adjustRightInd w:val="0"/>
        <w:spacing w:line="276" w:lineRule="auto"/>
        <w:rPr>
          <w:rFonts w:ascii="Frutiger Next for EVN Light" w:hAnsi="Frutiger Next for EVN Light" w:cs="Times New Roman CYR"/>
          <w:spacing w:val="4"/>
          <w:sz w:val="19"/>
          <w:szCs w:val="19"/>
        </w:rPr>
      </w:pPr>
    </w:p>
    <w:p w14:paraId="4DBA4D1B" w14:textId="77777777" w:rsidR="00361B17" w:rsidRPr="00011F29" w:rsidRDefault="00361B17" w:rsidP="00011F29">
      <w:pPr>
        <w:widowControl w:val="0"/>
        <w:autoSpaceDE w:val="0"/>
        <w:autoSpaceDN w:val="0"/>
        <w:adjustRightInd w:val="0"/>
        <w:spacing w:line="276" w:lineRule="auto"/>
        <w:rPr>
          <w:rFonts w:ascii="Frutiger Next for EVN Light" w:hAnsi="Frutiger Next for EVN Light" w:cs="Times New Roman CYR"/>
          <w:spacing w:val="4"/>
          <w:sz w:val="19"/>
          <w:szCs w:val="19"/>
        </w:rPr>
      </w:pPr>
    </w:p>
    <w:p w14:paraId="7F2CE23E" w14:textId="19A10BD3" w:rsidR="002E0D97" w:rsidRPr="00011F29" w:rsidRDefault="00160DD8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 w:cs="Times New Roman CYR"/>
          <w:spacing w:val="4"/>
          <w:sz w:val="19"/>
          <w:szCs w:val="19"/>
        </w:rPr>
      </w:pP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 xml:space="preserve">от </w:t>
      </w:r>
      <w:r w:rsidR="00706A36">
        <w:rPr>
          <w:rFonts w:ascii="Frutiger Next for EVN Light" w:hAnsi="Frutiger Next for EVN Light" w:cs="Times New Roman CYR"/>
          <w:spacing w:val="4"/>
          <w:sz w:val="19"/>
          <w:szCs w:val="19"/>
        </w:rPr>
        <w:t>„</w:t>
      </w:r>
      <w:r w:rsidR="002E0D97" w:rsidRPr="00011F29">
        <w:rPr>
          <w:rFonts w:ascii="Frutiger Next for EVN Light" w:hAnsi="Frutiger Next for EVN Light" w:cs="Times New Roman CYR"/>
          <w:b/>
          <w:spacing w:val="4"/>
          <w:sz w:val="19"/>
          <w:szCs w:val="19"/>
        </w:rPr>
        <w:t>ЕВН БЪЛГАРИЯ ТОПЛОФИКАЦИЯ</w:t>
      </w:r>
      <w:r w:rsidR="00706A36">
        <w:rPr>
          <w:rFonts w:ascii="Frutiger Next for EVN Light" w:hAnsi="Frutiger Next for EVN Light" w:cs="Times New Roman CYR"/>
          <w:b/>
          <w:spacing w:val="4"/>
          <w:sz w:val="19"/>
          <w:szCs w:val="19"/>
        </w:rPr>
        <w:t>“</w:t>
      </w:r>
      <w:r w:rsidR="002E0D97" w:rsidRPr="00011F29">
        <w:rPr>
          <w:rFonts w:ascii="Frutiger Next for EVN Light" w:hAnsi="Frutiger Next for EVN Light" w:cs="Times New Roman CYR"/>
          <w:b/>
          <w:spacing w:val="4"/>
          <w:sz w:val="19"/>
          <w:szCs w:val="19"/>
        </w:rPr>
        <w:t xml:space="preserve"> ЕАД</w:t>
      </w:r>
    </w:p>
    <w:p w14:paraId="77F051C4" w14:textId="77777777" w:rsidR="002E0D97" w:rsidRPr="00011F29" w:rsidRDefault="002E0D97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 w:cs="Times New Roman CYR"/>
          <w:i/>
          <w:iCs/>
          <w:spacing w:val="4"/>
          <w:sz w:val="19"/>
          <w:szCs w:val="19"/>
        </w:rPr>
      </w:pPr>
      <w:r w:rsidRPr="00011F29">
        <w:rPr>
          <w:rFonts w:ascii="Frutiger Next for EVN Light" w:hAnsi="Frutiger Next for EVN Light" w:cs="Times New Roman CYR"/>
          <w:i/>
          <w:iCs/>
          <w:spacing w:val="4"/>
          <w:sz w:val="19"/>
          <w:szCs w:val="19"/>
        </w:rPr>
        <w:t>(фирма на заявителя съгласно съдебната регистрация)</w:t>
      </w:r>
    </w:p>
    <w:p w14:paraId="597DC61C" w14:textId="77777777" w:rsidR="002E0D97" w:rsidRPr="00011F29" w:rsidRDefault="002E0D97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 w:cs="Times New Roman CYR"/>
          <w:spacing w:val="4"/>
          <w:sz w:val="19"/>
          <w:szCs w:val="19"/>
        </w:rPr>
      </w:pPr>
    </w:p>
    <w:p w14:paraId="49260E64" w14:textId="49911276" w:rsidR="002E0D97" w:rsidRPr="00011F29" w:rsidRDefault="00706A36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 w:cs="Times New Roman CYR"/>
          <w:spacing w:val="4"/>
          <w:sz w:val="19"/>
          <w:szCs w:val="19"/>
        </w:rPr>
      </w:pPr>
      <w:r>
        <w:rPr>
          <w:rFonts w:ascii="Frutiger Next for EVN Light" w:hAnsi="Frutiger Next for EVN Light" w:cs="TimesNewRomanPSMT"/>
          <w:spacing w:val="4"/>
          <w:sz w:val="19"/>
          <w:szCs w:val="19"/>
        </w:rPr>
        <w:t>г</w:t>
      </w:r>
      <w:r w:rsidR="002E0D97" w:rsidRPr="00011F29">
        <w:rPr>
          <w:rFonts w:ascii="Frutiger Next for EVN Light" w:hAnsi="Frutiger Next for EVN Light" w:cs="TimesNewRomanPSMT"/>
          <w:spacing w:val="4"/>
          <w:sz w:val="19"/>
          <w:szCs w:val="19"/>
        </w:rPr>
        <w:t>р</w:t>
      </w:r>
      <w:r>
        <w:rPr>
          <w:rFonts w:ascii="Frutiger Next for EVN Light" w:hAnsi="Frutiger Next for EVN Light" w:cs="TimesNewRomanPSMT"/>
          <w:spacing w:val="4"/>
          <w:sz w:val="19"/>
          <w:szCs w:val="19"/>
        </w:rPr>
        <w:t>.</w:t>
      </w:r>
      <w:r w:rsidR="002E0D97" w:rsidRPr="00011F29">
        <w:rPr>
          <w:rFonts w:ascii="Frutiger Next for EVN Light" w:hAnsi="Frutiger Next for EVN Light" w:cs="TimesNewRomanPSMT"/>
          <w:spacing w:val="4"/>
          <w:sz w:val="19"/>
          <w:szCs w:val="19"/>
        </w:rPr>
        <w:t xml:space="preserve"> Пловдив, ул. „Христо Г. Данов” № 37</w:t>
      </w:r>
    </w:p>
    <w:p w14:paraId="5402F396" w14:textId="77777777" w:rsidR="002E0D97" w:rsidRPr="00011F29" w:rsidRDefault="002E0D97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 w:cs="Times New Roman CYR"/>
          <w:i/>
          <w:iCs/>
          <w:spacing w:val="4"/>
          <w:sz w:val="19"/>
          <w:szCs w:val="19"/>
        </w:rPr>
      </w:pPr>
      <w:r w:rsidRPr="00011F29">
        <w:rPr>
          <w:rFonts w:ascii="Frutiger Next for EVN Light" w:hAnsi="Frutiger Next for EVN Light" w:cs="Times New Roman CYR"/>
          <w:i/>
          <w:iCs/>
          <w:spacing w:val="4"/>
          <w:sz w:val="19"/>
          <w:szCs w:val="19"/>
        </w:rPr>
        <w:t>(седалище и адрес на управление)</w:t>
      </w:r>
    </w:p>
    <w:p w14:paraId="1047927E" w14:textId="77777777" w:rsidR="002E0D97" w:rsidRPr="00011F29" w:rsidRDefault="002E0D97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 w:cs="Times New Roman CYR"/>
          <w:spacing w:val="4"/>
          <w:sz w:val="19"/>
          <w:szCs w:val="19"/>
        </w:rPr>
      </w:pPr>
    </w:p>
    <w:p w14:paraId="24CBACD0" w14:textId="03672EF1" w:rsidR="002E0D97" w:rsidRPr="00011F29" w:rsidRDefault="00706A36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 w:cs="Times New Roman CYR"/>
          <w:spacing w:val="4"/>
          <w:sz w:val="19"/>
          <w:szCs w:val="19"/>
        </w:rPr>
      </w:pPr>
      <w:r>
        <w:rPr>
          <w:rFonts w:ascii="Frutiger Next for EVN Light" w:hAnsi="Frutiger Next for EVN Light" w:cs="TimesNewRomanPSMT"/>
          <w:spacing w:val="4"/>
          <w:sz w:val="19"/>
          <w:szCs w:val="19"/>
        </w:rPr>
        <w:t>г</w:t>
      </w:r>
      <w:r w:rsidR="002E0D97" w:rsidRPr="00011F29">
        <w:rPr>
          <w:rFonts w:ascii="Frutiger Next for EVN Light" w:hAnsi="Frutiger Next for EVN Light" w:cs="TimesNewRomanPSMT"/>
          <w:spacing w:val="4"/>
          <w:sz w:val="19"/>
          <w:szCs w:val="19"/>
        </w:rPr>
        <w:t>р</w:t>
      </w:r>
      <w:r>
        <w:rPr>
          <w:rFonts w:ascii="Frutiger Next for EVN Light" w:hAnsi="Frutiger Next for EVN Light" w:cs="TimesNewRomanPSMT"/>
          <w:spacing w:val="4"/>
          <w:sz w:val="19"/>
          <w:szCs w:val="19"/>
        </w:rPr>
        <w:t>.</w:t>
      </w:r>
      <w:r w:rsidR="002E0D97" w:rsidRPr="00011F29">
        <w:rPr>
          <w:rFonts w:ascii="Frutiger Next for EVN Light" w:hAnsi="Frutiger Next for EVN Light" w:cs="TimesNewRomanPSMT"/>
          <w:spacing w:val="4"/>
          <w:sz w:val="19"/>
          <w:szCs w:val="19"/>
        </w:rPr>
        <w:t xml:space="preserve"> Пловдив 4000, ул. „Христо Г. Данов” № 37</w:t>
      </w:r>
    </w:p>
    <w:p w14:paraId="34B17484" w14:textId="77777777" w:rsidR="002E0D97" w:rsidRPr="00011F29" w:rsidRDefault="002E0D97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 w:cs="Times New Roman CYR"/>
          <w:i/>
          <w:iCs/>
          <w:spacing w:val="4"/>
          <w:sz w:val="19"/>
          <w:szCs w:val="19"/>
        </w:rPr>
      </w:pPr>
      <w:r w:rsidRPr="00011F29">
        <w:rPr>
          <w:rFonts w:ascii="Frutiger Next for EVN Light" w:hAnsi="Frutiger Next for EVN Light" w:cs="Times New Roman CYR"/>
          <w:i/>
          <w:iCs/>
          <w:spacing w:val="4"/>
          <w:sz w:val="19"/>
          <w:szCs w:val="19"/>
        </w:rPr>
        <w:t>(пълен и точен адрес за кореспонденция)</w:t>
      </w:r>
    </w:p>
    <w:p w14:paraId="16CFB456" w14:textId="77777777" w:rsidR="002E0D97" w:rsidRPr="00011F29" w:rsidRDefault="002E0D97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 w:cs="Times New Roman CYR"/>
          <w:spacing w:val="4"/>
          <w:sz w:val="19"/>
          <w:szCs w:val="19"/>
        </w:rPr>
      </w:pPr>
    </w:p>
    <w:p w14:paraId="39460C8D" w14:textId="4B83C7C9" w:rsidR="002E0D97" w:rsidRPr="00011F29" w:rsidRDefault="002E0D97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 w:cs="Times New Roman CYR"/>
          <w:spacing w:val="4"/>
          <w:sz w:val="19"/>
          <w:szCs w:val="19"/>
        </w:rPr>
      </w:pP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>ЕИК 115016602</w:t>
      </w:r>
    </w:p>
    <w:p w14:paraId="4F5C57BC" w14:textId="77777777" w:rsidR="002E0D97" w:rsidRPr="00011F29" w:rsidRDefault="002E0D97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>Банкова</w:t>
      </w:r>
      <w:r w:rsidR="00F90D10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сметка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>BIC: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011F29">
        <w:rPr>
          <w:rFonts w:ascii="Frutiger Next for EVN Light" w:hAnsi="Frutiger Next for EVN Light"/>
          <w:bCs/>
          <w:spacing w:val="4"/>
          <w:sz w:val="19"/>
          <w:szCs w:val="19"/>
        </w:rPr>
        <w:t>INGBBGSF</w:t>
      </w:r>
      <w:r w:rsidRPr="00011F29">
        <w:rPr>
          <w:rFonts w:ascii="Frutiger Next for EVN Light" w:hAnsi="Frutiger Next for EVN Light"/>
          <w:b/>
          <w:bCs/>
          <w:spacing w:val="4"/>
          <w:sz w:val="19"/>
          <w:szCs w:val="19"/>
        </w:rPr>
        <w:t xml:space="preserve">  </w:t>
      </w: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>IBAN: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011F29">
        <w:rPr>
          <w:rFonts w:ascii="Frutiger Next for EVN Light" w:hAnsi="Frutiger Next for EVN Light"/>
          <w:bCs/>
          <w:spacing w:val="4"/>
          <w:sz w:val="19"/>
          <w:szCs w:val="19"/>
        </w:rPr>
        <w:t>BG87 INGB 9145 1002 4596 18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в ING Банк</w:t>
      </w:r>
    </w:p>
    <w:p w14:paraId="249EB153" w14:textId="77777777" w:rsidR="00160DD8" w:rsidRPr="00011F29" w:rsidRDefault="00160DD8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/>
          <w:spacing w:val="4"/>
          <w:sz w:val="19"/>
          <w:szCs w:val="19"/>
        </w:rPr>
      </w:pPr>
    </w:p>
    <w:p w14:paraId="77057173" w14:textId="77777777" w:rsidR="00160DD8" w:rsidRPr="00011F29" w:rsidRDefault="00160DD8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/>
          <w:spacing w:val="4"/>
          <w:sz w:val="19"/>
          <w:szCs w:val="19"/>
        </w:rPr>
      </w:pPr>
    </w:p>
    <w:p w14:paraId="26DE40BD" w14:textId="77777777" w:rsidR="00160DD8" w:rsidRPr="00011F29" w:rsidRDefault="00160DD8" w:rsidP="00011F29">
      <w:pPr>
        <w:widowControl w:val="0"/>
        <w:autoSpaceDE w:val="0"/>
        <w:autoSpaceDN w:val="0"/>
        <w:adjustRightInd w:val="0"/>
        <w:spacing w:line="276" w:lineRule="auto"/>
        <w:rPr>
          <w:rFonts w:ascii="Frutiger Next for EVN Light" w:hAnsi="Frutiger Next for EVN Light"/>
          <w:b/>
          <w:bCs/>
          <w:spacing w:val="4"/>
          <w:sz w:val="19"/>
          <w:szCs w:val="19"/>
        </w:rPr>
      </w:pPr>
    </w:p>
    <w:p w14:paraId="37666528" w14:textId="5E037739" w:rsidR="002E0D97" w:rsidRPr="00011F29" w:rsidRDefault="00706A36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/>
          <w:spacing w:val="4"/>
          <w:sz w:val="19"/>
          <w:szCs w:val="19"/>
        </w:rPr>
      </w:pPr>
      <w:r>
        <w:rPr>
          <w:rFonts w:ascii="Frutiger Next for EVN Light" w:hAnsi="Frutiger Next for EVN Light" w:cs="Times New Roman CYR"/>
          <w:spacing w:val="4"/>
          <w:sz w:val="19"/>
          <w:szCs w:val="19"/>
        </w:rPr>
        <w:t>д</w:t>
      </w:r>
      <w:r w:rsidR="00160DD8"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 xml:space="preserve">ружество, </w:t>
      </w:r>
      <w:r w:rsidR="005771E7">
        <w:rPr>
          <w:rFonts w:ascii="Frutiger Next for EVN Light" w:hAnsi="Frutiger Next for EVN Light" w:cs="Times New Roman CYR"/>
          <w:spacing w:val="4"/>
          <w:sz w:val="19"/>
          <w:szCs w:val="19"/>
        </w:rPr>
        <w:t>титуляр на</w:t>
      </w:r>
      <w:r w:rsidR="005771E7"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 xml:space="preserve"> </w:t>
      </w:r>
      <w:r w:rsidR="000C0D51"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>Л</w:t>
      </w:r>
      <w:r w:rsidR="00160DD8"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 xml:space="preserve">ицензия </w:t>
      </w:r>
      <w:r w:rsidR="003C3CB7" w:rsidRPr="00011F29">
        <w:rPr>
          <w:rFonts w:ascii="Frutiger Next for EVN Light" w:hAnsi="Frutiger Next for EVN Light"/>
          <w:spacing w:val="4"/>
          <w:sz w:val="19"/>
          <w:szCs w:val="19"/>
        </w:rPr>
        <w:t>за пренос на топлинна енергия № Л-010-05 от 17.10.2000</w:t>
      </w:r>
      <w:r w:rsidR="00466DC7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3C3CB7" w:rsidRPr="00011F29">
        <w:rPr>
          <w:rFonts w:ascii="Frutiger Next for EVN Light" w:hAnsi="Frutiger Next for EVN Light"/>
          <w:spacing w:val="4"/>
          <w:sz w:val="19"/>
          <w:szCs w:val="19"/>
        </w:rPr>
        <w:t>г.</w:t>
      </w:r>
    </w:p>
    <w:p w14:paraId="6E4388D8" w14:textId="3F9AF198" w:rsidR="00AD345F" w:rsidRPr="00011F29" w:rsidRDefault="0010003F" w:rsidP="00011F2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и </w:t>
      </w:r>
      <w:r w:rsidR="00AD345F" w:rsidRPr="00011F29">
        <w:rPr>
          <w:rFonts w:ascii="Frutiger Next for EVN Light" w:hAnsi="Frutiger Next for EVN Light"/>
          <w:spacing w:val="4"/>
          <w:sz w:val="19"/>
          <w:szCs w:val="19"/>
        </w:rPr>
        <w:t>Лицензия за производство на електрическа и топлинна енергия № Л-506-03 от 31.10.2018</w:t>
      </w:r>
      <w:r w:rsidR="00466DC7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AD345F" w:rsidRPr="00011F29">
        <w:rPr>
          <w:rFonts w:ascii="Frutiger Next for EVN Light" w:hAnsi="Frutiger Next for EVN Light"/>
          <w:spacing w:val="4"/>
          <w:sz w:val="19"/>
          <w:szCs w:val="19"/>
        </w:rPr>
        <w:t>г.</w:t>
      </w:r>
    </w:p>
    <w:p w14:paraId="2FE5B417" w14:textId="77777777" w:rsidR="00361B17" w:rsidRPr="00011F29" w:rsidRDefault="00361B17" w:rsidP="00011F29">
      <w:pPr>
        <w:pStyle w:val="Style"/>
        <w:spacing w:line="276" w:lineRule="auto"/>
        <w:ind w:left="0" w:right="0" w:firstLine="0"/>
        <w:jc w:val="center"/>
        <w:rPr>
          <w:rFonts w:ascii="Frutiger Next for EVN Light" w:hAnsi="Frutiger Next for EVN Light"/>
          <w:spacing w:val="4"/>
          <w:sz w:val="19"/>
          <w:szCs w:val="19"/>
        </w:rPr>
      </w:pPr>
    </w:p>
    <w:p w14:paraId="1A3AA64E" w14:textId="77777777" w:rsidR="00160DD8" w:rsidRPr="00011F29" w:rsidRDefault="00160DD8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570AD0E8" w14:textId="77777777" w:rsidR="00160DD8" w:rsidRPr="00011F29" w:rsidRDefault="00160DD8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54FD3490" w14:textId="77777777" w:rsidR="00160DD8" w:rsidRPr="00011F29" w:rsidRDefault="00160DD8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10D661D1" w14:textId="77777777" w:rsidR="00160DD8" w:rsidRPr="00011F29" w:rsidRDefault="00160DD8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0B7338D0" w14:textId="77777777" w:rsidR="00160DD8" w:rsidRPr="00011F29" w:rsidRDefault="00160DD8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5E574BA4" w14:textId="77777777" w:rsidR="00160DD8" w:rsidRPr="00011F29" w:rsidRDefault="00160DD8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55FDC8BD" w14:textId="77777777" w:rsidR="00160DD8" w:rsidRPr="00011F29" w:rsidRDefault="00160DD8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040AE5A9" w14:textId="77777777" w:rsidR="00160DD8" w:rsidRPr="00011F29" w:rsidRDefault="00160DD8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3119468F" w14:textId="77777777" w:rsidR="00160DD8" w:rsidRPr="00011F29" w:rsidRDefault="00160DD8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31B49E56" w14:textId="77777777" w:rsidR="00160DD8" w:rsidRPr="00011F29" w:rsidRDefault="00160DD8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792B2088" w14:textId="77777777" w:rsidR="00160DD8" w:rsidRPr="00011F29" w:rsidRDefault="00160DD8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068BF2B4" w14:textId="77777777" w:rsidR="00160DD8" w:rsidRPr="00011F29" w:rsidRDefault="00160DD8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41EA8914" w14:textId="77777777" w:rsidR="00160DD8" w:rsidRPr="00011F29" w:rsidRDefault="00160DD8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09B891BF" w14:textId="77777777" w:rsidR="00B702B9" w:rsidRPr="00011F29" w:rsidRDefault="00B702B9" w:rsidP="00011F29">
      <w:pPr>
        <w:pStyle w:val="Style"/>
        <w:spacing w:line="276" w:lineRule="auto"/>
        <w:ind w:left="0" w:right="0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  <w:sectPr w:rsidR="00B702B9" w:rsidRPr="00011F29" w:rsidSect="002218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851" w:right="900" w:bottom="630" w:left="990" w:header="708" w:footer="708" w:gutter="0"/>
          <w:cols w:space="708"/>
          <w:noEndnote/>
          <w:titlePg/>
        </w:sectPr>
      </w:pPr>
    </w:p>
    <w:p w14:paraId="08BC0782" w14:textId="77777777" w:rsidR="006C6880" w:rsidRPr="00011F29" w:rsidRDefault="006C6880" w:rsidP="00011F29">
      <w:pPr>
        <w:tabs>
          <w:tab w:val="left" w:pos="0"/>
        </w:tabs>
        <w:spacing w:line="276" w:lineRule="auto"/>
        <w:ind w:right="285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lastRenderedPageBreak/>
        <w:t>УВАЖАЕМИ ГОСПОДИН ПРЕДСЕДАТЕЛ,</w:t>
      </w:r>
    </w:p>
    <w:p w14:paraId="3078C5C4" w14:textId="77777777" w:rsidR="006C6880" w:rsidRPr="00011F29" w:rsidRDefault="006C6880" w:rsidP="00011F29">
      <w:pPr>
        <w:tabs>
          <w:tab w:val="left" w:pos="0"/>
        </w:tabs>
        <w:spacing w:line="276" w:lineRule="auto"/>
        <w:ind w:right="285"/>
        <w:rPr>
          <w:rFonts w:ascii="Frutiger Next for EVN Light" w:hAnsi="Frutiger Next for EVN Light"/>
          <w:spacing w:val="4"/>
          <w:sz w:val="19"/>
          <w:szCs w:val="19"/>
        </w:rPr>
      </w:pPr>
    </w:p>
    <w:p w14:paraId="2A5E700F" w14:textId="6145AAC4" w:rsidR="00681E50" w:rsidRPr="00011F29" w:rsidRDefault="00681E50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Обръщаме се към Вас в качеството Ви на </w:t>
      </w:r>
      <w:r w:rsidR="00706A36">
        <w:rPr>
          <w:rFonts w:ascii="Frutiger Next for EVN Light" w:hAnsi="Frutiger Next for EVN Light"/>
          <w:spacing w:val="4"/>
          <w:sz w:val="19"/>
          <w:szCs w:val="19"/>
        </w:rPr>
        <w:t>п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редседател на Комисията за енергийно и водно регулиране</w:t>
      </w:r>
      <w:r w:rsidR="00706A36">
        <w:rPr>
          <w:rFonts w:ascii="Frutiger Next for EVN Light" w:hAnsi="Frutiger Next for EVN Light"/>
          <w:spacing w:val="4"/>
          <w:sz w:val="19"/>
          <w:szCs w:val="19"/>
        </w:rPr>
        <w:t xml:space="preserve"> (КЕВР)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, като Ви молим да упражните обвързаната компетентност, която притежавате при: </w:t>
      </w:r>
    </w:p>
    <w:p w14:paraId="2AB66B9F" w14:textId="77777777" w:rsidR="00706A36" w:rsidRDefault="00681E50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bCs/>
          <w:spacing w:val="4"/>
          <w:sz w:val="19"/>
          <w:szCs w:val="19"/>
        </w:rPr>
        <w:t>(</w:t>
      </w:r>
      <w:proofErr w:type="spellStart"/>
      <w:r w:rsidRPr="00011F29">
        <w:rPr>
          <w:rFonts w:ascii="Frutiger Next for EVN Light" w:hAnsi="Frutiger Next for EVN Light"/>
          <w:b/>
          <w:bCs/>
          <w:spacing w:val="4"/>
          <w:sz w:val="19"/>
          <w:szCs w:val="19"/>
          <w:lang w:val="en-US"/>
        </w:rPr>
        <w:t>i</w:t>
      </w:r>
      <w:proofErr w:type="spellEnd"/>
      <w:r w:rsidRPr="00011F29">
        <w:rPr>
          <w:rFonts w:ascii="Frutiger Next for EVN Light" w:hAnsi="Frutiger Next for EVN Light"/>
          <w:b/>
          <w:bCs/>
          <w:spacing w:val="4"/>
          <w:sz w:val="19"/>
          <w:szCs w:val="19"/>
        </w:rPr>
        <w:t>)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прилагане на Закона за енергетиката</w:t>
      </w:r>
      <w:r w:rsidR="00706A36">
        <w:rPr>
          <w:rFonts w:ascii="Frutiger Next for EVN Light" w:hAnsi="Frutiger Next for EVN Light"/>
          <w:spacing w:val="4"/>
          <w:sz w:val="19"/>
          <w:szCs w:val="19"/>
        </w:rPr>
        <w:t xml:space="preserve"> (ЗЕ)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и издадените нормативни актове, свързани с неговото изпълнение, както и </w:t>
      </w:r>
    </w:p>
    <w:p w14:paraId="03FDA6E6" w14:textId="35D01042" w:rsidR="00681E50" w:rsidRDefault="00681E50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bCs/>
          <w:spacing w:val="4"/>
          <w:sz w:val="19"/>
          <w:szCs w:val="19"/>
        </w:rPr>
        <w:t>(</w:t>
      </w:r>
      <w:r w:rsidRPr="00011F29">
        <w:rPr>
          <w:rFonts w:ascii="Frutiger Next for EVN Light" w:hAnsi="Frutiger Next for EVN Light"/>
          <w:b/>
          <w:bCs/>
          <w:spacing w:val="4"/>
          <w:sz w:val="19"/>
          <w:szCs w:val="19"/>
          <w:lang w:val="en-US"/>
        </w:rPr>
        <w:t>ii</w:t>
      </w:r>
      <w:r w:rsidRPr="00011F29">
        <w:rPr>
          <w:rFonts w:ascii="Frutiger Next for EVN Light" w:hAnsi="Frutiger Next for EVN Light"/>
          <w:b/>
          <w:bCs/>
          <w:spacing w:val="4"/>
          <w:sz w:val="19"/>
          <w:szCs w:val="19"/>
        </w:rPr>
        <w:t>)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провеждане на административн</w:t>
      </w:r>
      <w:r w:rsidR="00706A36">
        <w:rPr>
          <w:rFonts w:ascii="Frutiger Next for EVN Light" w:hAnsi="Frutiger Next for EVN Light"/>
          <w:spacing w:val="4"/>
          <w:sz w:val="19"/>
          <w:szCs w:val="19"/>
        </w:rPr>
        <w:t>ите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производств</w:t>
      </w:r>
      <w:r w:rsidR="00706A36">
        <w:rPr>
          <w:rFonts w:ascii="Frutiger Next for EVN Light" w:hAnsi="Frutiger Next for EVN Light"/>
          <w:spacing w:val="4"/>
          <w:sz w:val="19"/>
          <w:szCs w:val="19"/>
        </w:rPr>
        <w:t>а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по утвърждаване на цени на топлинната енергия от комбинирано производство на електрическа и топлинна енергия и преференциални цени на електрическата енергия от високоефективно комбинирано произ</w:t>
      </w:r>
      <w:r w:rsidR="00335721" w:rsidRPr="00011F29">
        <w:rPr>
          <w:rFonts w:ascii="Frutiger Next for EVN Light" w:hAnsi="Frutiger Next for EVN Light"/>
          <w:spacing w:val="4"/>
          <w:sz w:val="19"/>
          <w:szCs w:val="19"/>
        </w:rPr>
        <w:t>водство за периода от 01.07.202</w:t>
      </w:r>
      <w:r w:rsidR="003B1F12">
        <w:rPr>
          <w:rFonts w:ascii="Frutiger Next for EVN Light" w:hAnsi="Frutiger Next for EVN Light"/>
          <w:spacing w:val="4"/>
          <w:sz w:val="19"/>
          <w:szCs w:val="19"/>
        </w:rPr>
        <w:t>3</w:t>
      </w:r>
      <w:r w:rsidR="00335721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г. до 30.06.202</w:t>
      </w:r>
      <w:r w:rsidR="003B1F12">
        <w:rPr>
          <w:rFonts w:ascii="Frutiger Next for EVN Light" w:hAnsi="Frutiger Next for EVN Light"/>
          <w:spacing w:val="4"/>
          <w:sz w:val="19"/>
          <w:szCs w:val="19"/>
        </w:rPr>
        <w:t>4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г.</w:t>
      </w:r>
    </w:p>
    <w:p w14:paraId="3729E6E8" w14:textId="77777777" w:rsidR="003B2246" w:rsidRPr="00011F29" w:rsidRDefault="003B2246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</w:p>
    <w:p w14:paraId="764D0551" w14:textId="77777777" w:rsidR="003B2246" w:rsidRDefault="00681E50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>Преди да</w:t>
      </w:r>
      <w:r w:rsidR="00421472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r w:rsidR="00421472">
        <w:rPr>
          <w:rFonts w:ascii="Frutiger Next for EVN Light" w:hAnsi="Frutiger Next for EVN Light"/>
          <w:spacing w:val="4"/>
          <w:sz w:val="19"/>
          <w:szCs w:val="19"/>
        </w:rPr>
        <w:t>обосновем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необходимостта от компенсиране на разходи</w:t>
      </w:r>
      <w:r w:rsidR="00421472">
        <w:rPr>
          <w:rFonts w:ascii="Frutiger Next for EVN Light" w:hAnsi="Frutiger Next for EVN Light"/>
          <w:spacing w:val="4"/>
          <w:sz w:val="19"/>
          <w:szCs w:val="19"/>
        </w:rPr>
        <w:t>те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, произтичащи от наложени задължения към обществото, свързани с постигане на националната кумулативна цел за енергийна ефективност </w:t>
      </w:r>
      <w:r w:rsidR="00335721" w:rsidRPr="00011F29">
        <w:rPr>
          <w:rFonts w:ascii="Frutiger Next for EVN Light" w:hAnsi="Frutiger Next for EVN Light"/>
          <w:spacing w:val="4"/>
          <w:sz w:val="19"/>
          <w:szCs w:val="19"/>
        </w:rPr>
        <w:t>през ценовия период</w:t>
      </w:r>
      <w:r w:rsidR="00C91F99" w:rsidRPr="00011F29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r w:rsidR="00C91F99" w:rsidRPr="00011F29">
        <w:rPr>
          <w:rFonts w:ascii="Frutiger Next for EVN Light" w:hAnsi="Frutiger Next for EVN Light"/>
          <w:spacing w:val="4"/>
          <w:sz w:val="19"/>
          <w:szCs w:val="19"/>
        </w:rPr>
        <w:t>от</w:t>
      </w:r>
      <w:r w:rsidR="00335721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м. юли 202</w:t>
      </w:r>
      <w:r w:rsidR="00706A36">
        <w:rPr>
          <w:rFonts w:ascii="Frutiger Next for EVN Light" w:hAnsi="Frutiger Next for EVN Light"/>
          <w:spacing w:val="4"/>
          <w:sz w:val="19"/>
          <w:szCs w:val="19"/>
        </w:rPr>
        <w:t>3</w:t>
      </w:r>
      <w:r w:rsidR="00335721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г. – м. юни 202</w:t>
      </w:r>
      <w:r w:rsidR="00706A36">
        <w:rPr>
          <w:rFonts w:ascii="Frutiger Next for EVN Light" w:hAnsi="Frutiger Next for EVN Light"/>
          <w:spacing w:val="4"/>
          <w:sz w:val="19"/>
          <w:szCs w:val="19"/>
        </w:rPr>
        <w:t>4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г., считаме за целесъобразно да обобщим принципната си правна позиция</w:t>
      </w:r>
      <w:r w:rsidR="005D0145" w:rsidRPr="00011F29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, </w:t>
      </w:r>
      <w:r w:rsidR="005D0145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която молим да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вземете предвид при провеждане и приключване на административното производство по издаване на решение, определя</w:t>
      </w:r>
      <w:r w:rsidR="00335721" w:rsidRPr="00011F29">
        <w:rPr>
          <w:rFonts w:ascii="Frutiger Next for EVN Light" w:hAnsi="Frutiger Next for EVN Light"/>
          <w:spacing w:val="4"/>
          <w:sz w:val="19"/>
          <w:szCs w:val="19"/>
        </w:rPr>
        <w:t>що цени за периода от 01.07.202</w:t>
      </w:r>
      <w:r w:rsidR="00706A36">
        <w:rPr>
          <w:rFonts w:ascii="Frutiger Next for EVN Light" w:hAnsi="Frutiger Next for EVN Light"/>
          <w:spacing w:val="4"/>
          <w:sz w:val="19"/>
          <w:szCs w:val="19"/>
        </w:rPr>
        <w:t>3</w:t>
      </w:r>
      <w:r w:rsidR="00335721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г. до 30.06.202</w:t>
      </w:r>
      <w:r w:rsidR="00706A36">
        <w:rPr>
          <w:rFonts w:ascii="Frutiger Next for EVN Light" w:hAnsi="Frutiger Next for EVN Light"/>
          <w:spacing w:val="4"/>
          <w:sz w:val="19"/>
          <w:szCs w:val="19"/>
        </w:rPr>
        <w:t>4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г.</w:t>
      </w:r>
    </w:p>
    <w:p w14:paraId="34F888EB" w14:textId="46C10797" w:rsidR="00681E50" w:rsidRPr="00011F29" w:rsidRDefault="00681E50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</w:p>
    <w:p w14:paraId="3DA95E29" w14:textId="5D8C25E6" w:rsidR="00681E50" w:rsidRDefault="00681E50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b/>
          <w:bCs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bCs/>
          <w:spacing w:val="4"/>
          <w:sz w:val="19"/>
          <w:szCs w:val="19"/>
        </w:rPr>
        <w:t>Принципна позиция</w:t>
      </w:r>
    </w:p>
    <w:p w14:paraId="6496DDAA" w14:textId="77777777" w:rsidR="003B2246" w:rsidRPr="00011F29" w:rsidRDefault="003B2246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b/>
          <w:bCs/>
          <w:spacing w:val="4"/>
          <w:sz w:val="19"/>
          <w:szCs w:val="19"/>
        </w:rPr>
      </w:pPr>
    </w:p>
    <w:p w14:paraId="258E2CFA" w14:textId="579348FE" w:rsidR="00681E50" w:rsidRPr="00011F29" w:rsidRDefault="00681E50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bCs/>
          <w:spacing w:val="4"/>
          <w:sz w:val="19"/>
          <w:szCs w:val="19"/>
        </w:rPr>
        <w:t>1.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В действащата нормативната уредба липсва ясно регламентиран механизъм относно осигуряването на средства за обезпечаване на разходите за </w:t>
      </w:r>
      <w:r w:rsidR="00C73453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наложените задължения за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енергийни спестявания</w:t>
      </w:r>
      <w:r w:rsidR="00C73453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на задължените лица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;</w:t>
      </w:r>
    </w:p>
    <w:p w14:paraId="5A6043BE" w14:textId="51E490B5" w:rsidR="00681E50" w:rsidRPr="00011F29" w:rsidRDefault="00681E50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bCs/>
          <w:spacing w:val="4"/>
          <w:sz w:val="19"/>
          <w:szCs w:val="19"/>
        </w:rPr>
        <w:t>2.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  КЕВР в качеството си на административен орган, притежава компетентност да издава индивидуални административни актове, с които се утвърждават цени в сектор „Енергетика“, на основания и при спазване на процедурата, предвидена в ЗЕ и наредбите по чл. 36 от ЗE</w:t>
      </w:r>
      <w:r w:rsidR="009C4F5A" w:rsidRPr="00011F29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. </w:t>
      </w:r>
      <w:r w:rsidR="009C4F5A" w:rsidRPr="00011F29">
        <w:rPr>
          <w:rFonts w:ascii="Frutiger Next for EVN Light" w:hAnsi="Frutiger Next for EVN Light"/>
          <w:spacing w:val="4"/>
          <w:sz w:val="19"/>
          <w:szCs w:val="19"/>
        </w:rPr>
        <w:t>Въпреки това до този момент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не е признавала и не е предвиждала способ (методика или механизъм) за възстановяване на разходи</w:t>
      </w:r>
      <w:r w:rsidR="009C4F5A" w:rsidRPr="00011F29">
        <w:rPr>
          <w:rFonts w:ascii="Frutiger Next for EVN Light" w:hAnsi="Frutiger Next for EVN Light"/>
          <w:spacing w:val="4"/>
          <w:sz w:val="19"/>
          <w:szCs w:val="19"/>
        </w:rPr>
        <w:t>те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за енергийна ефективност</w:t>
      </w:r>
      <w:r w:rsidR="009C4F5A" w:rsidRPr="00011F29">
        <w:rPr>
          <w:rFonts w:ascii="Frutiger Next for EVN Light" w:hAnsi="Frutiger Next for EVN Light"/>
          <w:spacing w:val="4"/>
          <w:sz w:val="19"/>
          <w:szCs w:val="19"/>
        </w:rPr>
        <w:t>, които задължените лица следва да извършват</w:t>
      </w:r>
      <w:r w:rsidR="003D40DC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, респективно за компенсиране на вече направените </w:t>
      </w:r>
      <w:r w:rsidR="00122266" w:rsidRPr="00011F29">
        <w:rPr>
          <w:rFonts w:ascii="Frutiger Next for EVN Light" w:hAnsi="Frutiger Next for EVN Light"/>
          <w:spacing w:val="4"/>
          <w:sz w:val="19"/>
          <w:szCs w:val="19"/>
        </w:rPr>
        <w:t>о</w:t>
      </w:r>
      <w:r w:rsidR="008C6CF7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т тях </w:t>
      </w:r>
      <w:r w:rsidR="003D40DC" w:rsidRPr="00011F29">
        <w:rPr>
          <w:rFonts w:ascii="Frutiger Next for EVN Light" w:hAnsi="Frutiger Next for EVN Light"/>
          <w:spacing w:val="4"/>
          <w:sz w:val="19"/>
          <w:szCs w:val="19"/>
        </w:rPr>
        <w:t>разходи за изпълнение.</w:t>
      </w:r>
      <w:r w:rsidR="00122266" w:rsidRPr="00011F29">
        <w:rPr>
          <w:rFonts w:ascii="Frutiger Next for EVN Light" w:hAnsi="Frutiger Next for EVN Light"/>
          <w:spacing w:val="4"/>
          <w:sz w:val="19"/>
          <w:szCs w:val="19"/>
        </w:rPr>
        <w:t>;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</w:p>
    <w:p w14:paraId="3A13B075" w14:textId="4D3BCADC" w:rsidR="00681E50" w:rsidRPr="00011F29" w:rsidRDefault="00681E50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bCs/>
          <w:spacing w:val="4"/>
          <w:sz w:val="19"/>
          <w:szCs w:val="19"/>
        </w:rPr>
        <w:t>3.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От финансова гледна точка </w:t>
      </w:r>
      <w:r w:rsidR="009C4F5A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наложените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индивидуални цели за енергийни спестявания (т.е. разходите) </w:t>
      </w:r>
      <w:r w:rsidR="009C4F5A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предизвикват значителни разходи, които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не мо</w:t>
      </w:r>
      <w:r w:rsidR="009C4F5A" w:rsidRPr="00011F29">
        <w:rPr>
          <w:rFonts w:ascii="Frutiger Next for EVN Light" w:hAnsi="Frutiger Next for EVN Light"/>
          <w:spacing w:val="4"/>
          <w:sz w:val="19"/>
          <w:szCs w:val="19"/>
        </w:rPr>
        <w:t>гат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да бъд</w:t>
      </w:r>
      <w:r w:rsidR="009C4F5A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ат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осигурен</w:t>
      </w:r>
      <w:r w:rsidR="009C4F5A" w:rsidRPr="00011F29">
        <w:rPr>
          <w:rFonts w:ascii="Frutiger Next for EVN Light" w:hAnsi="Frutiger Next for EVN Light"/>
          <w:spacing w:val="4"/>
          <w:sz w:val="19"/>
          <w:szCs w:val="19"/>
        </w:rPr>
        <w:t>и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от собствената му търговска дейност или от привлечен (вкл. кредитен) ресурс. Това е така, защото </w:t>
      </w:r>
      <w:r w:rsidR="00357C92" w:rsidRPr="00011F29">
        <w:rPr>
          <w:rFonts w:ascii="Frutiger Next for EVN Light" w:hAnsi="Frutiger Next for EVN Light"/>
          <w:spacing w:val="4"/>
          <w:sz w:val="19"/>
          <w:szCs w:val="19"/>
        </w:rPr>
        <w:t>ежегодните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разходи, които трябва да се извършат, за да бъдат постигнати поставените цели за енергийни спестявания: </w:t>
      </w:r>
    </w:p>
    <w:p w14:paraId="20654994" w14:textId="58284C20" w:rsidR="00681E50" w:rsidRPr="00011F29" w:rsidRDefault="00681E50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bCs/>
          <w:spacing w:val="4"/>
          <w:sz w:val="19"/>
          <w:szCs w:val="19"/>
        </w:rPr>
        <w:t>3.1.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не мо</w:t>
      </w:r>
      <w:r w:rsidR="00122266" w:rsidRPr="00011F29">
        <w:rPr>
          <w:rFonts w:ascii="Frutiger Next for EVN Light" w:hAnsi="Frutiger Next for EVN Light"/>
          <w:spacing w:val="4"/>
          <w:sz w:val="19"/>
          <w:szCs w:val="19"/>
        </w:rPr>
        <w:t>гат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да бъд</w:t>
      </w:r>
      <w:r w:rsidR="00122266" w:rsidRPr="00011F29">
        <w:rPr>
          <w:rFonts w:ascii="Frutiger Next for EVN Light" w:hAnsi="Frutiger Next for EVN Light"/>
          <w:spacing w:val="4"/>
          <w:sz w:val="19"/>
          <w:szCs w:val="19"/>
        </w:rPr>
        <w:t>ат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възвърнат</w:t>
      </w:r>
      <w:r w:rsidR="00122266" w:rsidRPr="00011F29">
        <w:rPr>
          <w:rFonts w:ascii="Frutiger Next for EVN Light" w:hAnsi="Frutiger Next for EVN Light"/>
          <w:spacing w:val="4"/>
          <w:sz w:val="19"/>
          <w:szCs w:val="19"/>
        </w:rPr>
        <w:t>и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при упражняване на лицензионн</w:t>
      </w:r>
      <w:r w:rsidR="009C4F5A" w:rsidRPr="00011F29">
        <w:rPr>
          <w:rFonts w:ascii="Frutiger Next for EVN Light" w:hAnsi="Frutiger Next for EVN Light"/>
          <w:spacing w:val="4"/>
          <w:sz w:val="19"/>
          <w:szCs w:val="19"/>
        </w:rPr>
        <w:t>и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т</w:t>
      </w:r>
      <w:r w:rsidR="009C4F5A" w:rsidRPr="00011F29">
        <w:rPr>
          <w:rFonts w:ascii="Frutiger Next for EVN Light" w:hAnsi="Frutiger Next for EVN Light"/>
          <w:spacing w:val="4"/>
          <w:sz w:val="19"/>
          <w:szCs w:val="19"/>
        </w:rPr>
        <w:t>е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 дейности, осъществяван</w:t>
      </w:r>
      <w:r w:rsidR="009C4F5A" w:rsidRPr="00011F29">
        <w:rPr>
          <w:rFonts w:ascii="Frutiger Next for EVN Light" w:hAnsi="Frutiger Next for EVN Light"/>
          <w:spacing w:val="4"/>
          <w:sz w:val="19"/>
          <w:szCs w:val="19"/>
        </w:rPr>
        <w:t>и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при регулирани цени за доставки до крайните клиенти;</w:t>
      </w:r>
    </w:p>
    <w:p w14:paraId="68C47AC5" w14:textId="28D2E81A" w:rsidR="00681E50" w:rsidRPr="00011F29" w:rsidRDefault="00681E50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bCs/>
          <w:spacing w:val="4"/>
          <w:sz w:val="19"/>
          <w:szCs w:val="19"/>
        </w:rPr>
        <w:t>3.2.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е необходимо да бъд</w:t>
      </w:r>
      <w:r w:rsidR="00122266" w:rsidRPr="00011F29">
        <w:rPr>
          <w:rFonts w:ascii="Frutiger Next for EVN Light" w:hAnsi="Frutiger Next for EVN Light"/>
          <w:spacing w:val="4"/>
          <w:sz w:val="19"/>
          <w:szCs w:val="19"/>
        </w:rPr>
        <w:t>ат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предостав</w:t>
      </w:r>
      <w:r w:rsidR="00357C92" w:rsidRPr="00011F29">
        <w:rPr>
          <w:rFonts w:ascii="Frutiger Next for EVN Light" w:hAnsi="Frutiger Next for EVN Light"/>
          <w:spacing w:val="4"/>
          <w:sz w:val="19"/>
          <w:szCs w:val="19"/>
        </w:rPr>
        <w:t>я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н</w:t>
      </w:r>
      <w:r w:rsidR="00122266" w:rsidRPr="00011F29">
        <w:rPr>
          <w:rFonts w:ascii="Frutiger Next for EVN Light" w:hAnsi="Frutiger Next for EVN Light"/>
          <w:spacing w:val="4"/>
          <w:sz w:val="19"/>
          <w:szCs w:val="19"/>
        </w:rPr>
        <w:t>и</w:t>
      </w:r>
      <w:r w:rsidR="00357C92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през всеки ценови период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357C92" w:rsidRPr="00011F29">
        <w:rPr>
          <w:rFonts w:ascii="Frutiger Next for EVN Light" w:hAnsi="Frutiger Next for EVN Light"/>
          <w:spacing w:val="4"/>
          <w:sz w:val="19"/>
          <w:szCs w:val="19"/>
        </w:rPr>
        <w:t>на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357C92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дружеството да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финансира</w:t>
      </w:r>
      <w:r w:rsidR="00122266" w:rsidRPr="00011F29">
        <w:rPr>
          <w:rFonts w:ascii="Frutiger Next for EVN Light" w:hAnsi="Frutiger Next for EVN Light"/>
          <w:spacing w:val="4"/>
          <w:sz w:val="19"/>
          <w:szCs w:val="19"/>
        </w:rPr>
        <w:t>т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реализиран</w:t>
      </w:r>
      <w:r w:rsidR="00122266" w:rsidRPr="00011F29">
        <w:rPr>
          <w:rFonts w:ascii="Frutiger Next for EVN Light" w:hAnsi="Frutiger Next for EVN Light"/>
          <w:spacing w:val="4"/>
          <w:sz w:val="19"/>
          <w:szCs w:val="19"/>
        </w:rPr>
        <w:t>ето на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дейности</w:t>
      </w:r>
      <w:r w:rsidR="00357C92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,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мерки и услуги за повишаване на енергийната ефективност</w:t>
      </w:r>
      <w:r w:rsidR="00357C92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при крайни клиенти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, с които </w:t>
      </w:r>
      <w:r w:rsidR="00122266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то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да изпълн</w:t>
      </w:r>
      <w:r w:rsidR="00357C92" w:rsidRPr="00011F29">
        <w:rPr>
          <w:rFonts w:ascii="Frutiger Next for EVN Light" w:hAnsi="Frutiger Next for EVN Light"/>
          <w:spacing w:val="4"/>
          <w:sz w:val="19"/>
          <w:szCs w:val="19"/>
        </w:rPr>
        <w:t>ява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357C92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наложените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му индивидуални цели. </w:t>
      </w:r>
    </w:p>
    <w:p w14:paraId="688F4C7C" w14:textId="0AC2BF4B" w:rsidR="001562C8" w:rsidRDefault="00681E50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Логичният извод, до който се стига от прочита на действащото законодателство, е, че изпълнението на индивидуалните годишни цели за енергийни спестявания е свързано със значителни разходи за дружеството, поради което и от гледна точка на ценообразуването компенсирането на тези разходи е възможно да се осъществи чрез признаването и включването им в икономически обоснованите разходи, които </w:t>
      </w:r>
      <w:r w:rsidR="002E13F4" w:rsidRPr="00011F29">
        <w:rPr>
          <w:rFonts w:ascii="Frutiger Next for EVN Light" w:hAnsi="Frutiger Next for EVN Light"/>
          <w:spacing w:val="4"/>
          <w:sz w:val="19"/>
          <w:szCs w:val="19"/>
        </w:rPr>
        <w:t>са необходими за изпълнението н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а съответната лицензионна дейност.</w:t>
      </w:r>
      <w:r w:rsidR="007C3786">
        <w:rPr>
          <w:rFonts w:ascii="Frutiger Next for EVN Light" w:hAnsi="Frutiger Next for EVN Light"/>
          <w:spacing w:val="4"/>
          <w:sz w:val="19"/>
          <w:szCs w:val="19"/>
        </w:rPr>
        <w:t xml:space="preserve"> Предвид изложеното,</w:t>
      </w:r>
      <w:r w:rsidR="00421472">
        <w:rPr>
          <w:rFonts w:ascii="Frutiger Next for EVN Light" w:hAnsi="Frutiger Next for EVN Light"/>
          <w:spacing w:val="4"/>
          <w:sz w:val="19"/>
          <w:szCs w:val="19"/>
        </w:rPr>
        <w:t xml:space="preserve"> намираме за</w:t>
      </w:r>
      <w:r w:rsidR="001562C8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финансово необоснована и лишена от икономическа и корпоративна логика изразяваната в минали ценови периоди позиция на КЕВР, че отказва да предвиди средства за</w:t>
      </w:r>
      <w:r w:rsidR="00421472">
        <w:rPr>
          <w:rFonts w:ascii="Frutiger Next for EVN Light" w:hAnsi="Frutiger Next for EVN Light"/>
          <w:spacing w:val="4"/>
          <w:sz w:val="19"/>
          <w:szCs w:val="19"/>
        </w:rPr>
        <w:t xml:space="preserve"> мерки за енергийна ефективност</w:t>
      </w:r>
      <w:r w:rsidR="001562C8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, защото </w:t>
      </w:r>
      <w:r w:rsidR="00421472">
        <w:rPr>
          <w:rFonts w:ascii="Frutiger Next for EVN Light" w:hAnsi="Frutiger Next for EVN Light"/>
          <w:spacing w:val="4"/>
          <w:sz w:val="19"/>
          <w:szCs w:val="19"/>
        </w:rPr>
        <w:t xml:space="preserve">същите </w:t>
      </w:r>
      <w:r w:rsidR="001562C8" w:rsidRPr="00011F29">
        <w:rPr>
          <w:rFonts w:ascii="Frutiger Next for EVN Light" w:hAnsi="Frutiger Next for EVN Light"/>
          <w:spacing w:val="4"/>
          <w:sz w:val="19"/>
          <w:szCs w:val="19"/>
        </w:rPr>
        <w:t>трябвало първо да бъдат реално извършени, т.е. да задълженото лице да докажело реализацията на приложени мерки за енергийна ефективност, същите да бъдели остойностени и оценени като икономически обосновани, след което заявени пред комисията и най-накрая – евентуално признати (без яснота кога и дали в техния пълен или частичен размер).</w:t>
      </w:r>
    </w:p>
    <w:p w14:paraId="6C314F60" w14:textId="77777777" w:rsidR="003B2246" w:rsidRPr="00011F29" w:rsidRDefault="003B2246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</w:p>
    <w:p w14:paraId="7CB53C6B" w14:textId="77777777" w:rsidR="00681E50" w:rsidRPr="00011F29" w:rsidRDefault="00681E50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  <w:bookmarkStart w:id="0" w:name="_Hlk99006442"/>
      <w:r w:rsidRPr="00011F29">
        <w:rPr>
          <w:rFonts w:ascii="Frutiger Next for EVN Light" w:hAnsi="Frutiger Next for EVN Light"/>
          <w:spacing w:val="4"/>
          <w:sz w:val="19"/>
          <w:szCs w:val="19"/>
        </w:rPr>
        <w:t>Изхождайки от позицията, че посочените разходи подлежат на компенсиране съгласно императивната разпоредба на чл. 35 от ЗЕ, излагаме подробно нашите искания, както следва:</w:t>
      </w:r>
    </w:p>
    <w:bookmarkEnd w:id="0"/>
    <w:p w14:paraId="4FDBC0C4" w14:textId="77777777" w:rsidR="00681E50" w:rsidRPr="00011F29" w:rsidRDefault="00681E50" w:rsidP="003B2246">
      <w:pPr>
        <w:tabs>
          <w:tab w:val="left" w:pos="0"/>
        </w:tabs>
        <w:spacing w:line="276" w:lineRule="auto"/>
        <w:ind w:right="-1"/>
        <w:rPr>
          <w:rFonts w:ascii="Frutiger Next for EVN Light" w:hAnsi="Frutiger Next for EVN Light"/>
          <w:spacing w:val="4"/>
          <w:sz w:val="19"/>
          <w:szCs w:val="19"/>
        </w:rPr>
      </w:pPr>
    </w:p>
    <w:p w14:paraId="3C7F0E9F" w14:textId="1F3BF601" w:rsidR="00681E50" w:rsidRPr="00011F29" w:rsidRDefault="00681E50" w:rsidP="003B2246">
      <w:pPr>
        <w:pStyle w:val="Style"/>
        <w:numPr>
          <w:ilvl w:val="0"/>
          <w:numId w:val="14"/>
        </w:numPr>
        <w:spacing w:line="276" w:lineRule="auto"/>
        <w:jc w:val="left"/>
        <w:rPr>
          <w:rFonts w:ascii="Frutiger Next for EVN Light" w:hAnsi="Frutiger Next for EVN Light"/>
          <w:spacing w:val="4"/>
          <w:sz w:val="19"/>
          <w:szCs w:val="19"/>
        </w:rPr>
      </w:pPr>
      <w:bookmarkStart w:id="1" w:name="_Hlk99006512"/>
      <w:r w:rsidRPr="00011F29">
        <w:rPr>
          <w:rFonts w:ascii="Frutiger Next for EVN Light" w:hAnsi="Frutiger Next for EVN Light"/>
          <w:spacing w:val="4"/>
          <w:sz w:val="19"/>
          <w:szCs w:val="19"/>
        </w:rPr>
        <w:lastRenderedPageBreak/>
        <w:t>На основание чл. 35, ал. 1 във връзка с ал. 2, т. 5 от</w:t>
      </w:r>
      <w:r w:rsidR="007C3786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ЗЕ</w:t>
      </w:r>
      <w:r w:rsidR="00683360" w:rsidRPr="00011F29">
        <w:rPr>
          <w:rFonts w:ascii="Frutiger Next for EVN Light" w:hAnsi="Frutiger Next for EVN Light"/>
          <w:spacing w:val="4"/>
          <w:sz w:val="19"/>
          <w:szCs w:val="19"/>
          <w:vertAlign w:val="superscript"/>
        </w:rPr>
        <w:footnoteReference w:id="1"/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и</w:t>
      </w:r>
      <w:r w:rsidR="00F2378F" w:rsidRPr="00011F29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r w:rsidR="00F2378F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чл.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14</w:t>
      </w:r>
      <w:r w:rsidRPr="00011F29">
        <w:rPr>
          <w:rFonts w:ascii="Frutiger Next for EVN Light" w:hAnsi="Frutiger Next for EVN Light"/>
          <w:spacing w:val="4"/>
          <w:sz w:val="19"/>
          <w:szCs w:val="19"/>
          <w:lang w:val="en-US"/>
        </w:rPr>
        <w:t>a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, ал. 4 и чл. 15 от Закона за енергийната ефективност (ЗЕЕ), както и съобразно чл. 24, чл. 31, ал. 6 от Административно-процесуалния кодекс (АПК) и във връзка с процедурата по утвърждаване на цени на електрическата енергия за периода от 01.07.202</w:t>
      </w:r>
      <w:r w:rsidR="007C3786">
        <w:rPr>
          <w:rFonts w:ascii="Frutiger Next for EVN Light" w:hAnsi="Frutiger Next for EVN Light"/>
          <w:spacing w:val="4"/>
          <w:sz w:val="19"/>
          <w:szCs w:val="19"/>
        </w:rPr>
        <w:t>3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г. до 30.06.202</w:t>
      </w:r>
      <w:r w:rsidR="003B1F12">
        <w:rPr>
          <w:rFonts w:ascii="Frutiger Next for EVN Light" w:hAnsi="Frutiger Next for EVN Light"/>
          <w:spacing w:val="4"/>
          <w:sz w:val="19"/>
          <w:szCs w:val="19"/>
        </w:rPr>
        <w:t>4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г., стартирана със заявление на „</w:t>
      </w:r>
      <w:r w:rsidR="00F2378F" w:rsidRPr="00011F29">
        <w:rPr>
          <w:rFonts w:ascii="Frutiger Next for EVN Light" w:hAnsi="Frutiger Next for EVN Light"/>
          <w:spacing w:val="4"/>
          <w:sz w:val="19"/>
          <w:szCs w:val="19"/>
        </w:rPr>
        <w:t>ЕВН България Топлофикация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” ЕАД (ЕВН </w:t>
      </w:r>
      <w:r w:rsidR="00F2378F" w:rsidRPr="00011F29">
        <w:rPr>
          <w:rFonts w:ascii="Frutiger Next for EVN Light" w:hAnsi="Frutiger Next for EVN Light"/>
          <w:spacing w:val="4"/>
          <w:sz w:val="19"/>
          <w:szCs w:val="19"/>
        </w:rPr>
        <w:t>ТР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), отправяме към Вас искания, описани в това </w:t>
      </w:r>
      <w:r w:rsidR="007C3786">
        <w:rPr>
          <w:rFonts w:ascii="Frutiger Next for EVN Light" w:hAnsi="Frutiger Next for EVN Light"/>
          <w:spacing w:val="4"/>
          <w:sz w:val="19"/>
          <w:szCs w:val="19"/>
        </w:rPr>
        <w:t>п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риложение, към </w:t>
      </w:r>
      <w:r w:rsidR="007C3786">
        <w:rPr>
          <w:rFonts w:ascii="Frutiger Next for EVN Light" w:hAnsi="Frutiger Next for EVN Light"/>
          <w:spacing w:val="4"/>
          <w:sz w:val="19"/>
          <w:szCs w:val="19"/>
        </w:rPr>
        <w:t>з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аявлението за цени на </w:t>
      </w:r>
      <w:r w:rsidR="00F2378F" w:rsidRPr="00011F29">
        <w:rPr>
          <w:rFonts w:ascii="Frutiger Next for EVN Light" w:hAnsi="Frutiger Next for EVN Light"/>
          <w:spacing w:val="4"/>
          <w:sz w:val="19"/>
          <w:szCs w:val="19"/>
        </w:rPr>
        <w:t>ЕВН ТР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за периода от 01.07.202</w:t>
      </w:r>
      <w:r w:rsidR="007C3786">
        <w:rPr>
          <w:rFonts w:ascii="Frutiger Next for EVN Light" w:hAnsi="Frutiger Next for EVN Light"/>
          <w:spacing w:val="4"/>
          <w:sz w:val="19"/>
          <w:szCs w:val="19"/>
        </w:rPr>
        <w:t>3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г. до 30.06.202</w:t>
      </w:r>
      <w:r w:rsidR="007C3786">
        <w:rPr>
          <w:rFonts w:ascii="Frutiger Next for EVN Light" w:hAnsi="Frutiger Next for EVN Light"/>
          <w:spacing w:val="4"/>
          <w:sz w:val="19"/>
          <w:szCs w:val="19"/>
        </w:rPr>
        <w:t>4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г.</w:t>
      </w:r>
    </w:p>
    <w:bookmarkEnd w:id="1"/>
    <w:p w14:paraId="7160C76B" w14:textId="269A63EA" w:rsidR="00681E50" w:rsidRPr="00011F29" w:rsidRDefault="00681E50" w:rsidP="003B2246">
      <w:pPr>
        <w:pStyle w:val="Style"/>
        <w:numPr>
          <w:ilvl w:val="0"/>
          <w:numId w:val="14"/>
        </w:numPr>
        <w:spacing w:line="276" w:lineRule="auto"/>
        <w:jc w:val="left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>КЕВР притежава компетентност да издава индивидуални административни актове, с които се утвърждават цени на електрическа</w:t>
      </w:r>
      <w:r w:rsidR="001627F6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и топлинна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енергия</w:t>
      </w:r>
      <w:r w:rsidR="00096AA2" w:rsidRPr="00011F29">
        <w:rPr>
          <w:rFonts w:ascii="Frutiger Next for EVN Light" w:hAnsi="Frutiger Next for EVN Light"/>
          <w:spacing w:val="4"/>
          <w:sz w:val="19"/>
          <w:szCs w:val="19"/>
        </w:rPr>
        <w:t>, включително и разходи за компенсиране за минали периоди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на основан</w:t>
      </w:r>
      <w:r w:rsidR="001627F6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ия и при спазване на процедурите, предвидени в </w:t>
      </w:r>
      <w:r w:rsidR="007C3786">
        <w:rPr>
          <w:rFonts w:ascii="Frutiger Next for EVN Light" w:hAnsi="Frutiger Next for EVN Light"/>
          <w:spacing w:val="4"/>
          <w:sz w:val="19"/>
          <w:szCs w:val="19"/>
        </w:rPr>
        <w:t>ЗЕ</w:t>
      </w:r>
      <w:r w:rsidR="001627F6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, </w:t>
      </w:r>
      <w:r w:rsidR="007C3786">
        <w:rPr>
          <w:rFonts w:ascii="Frutiger Next for EVN Light" w:hAnsi="Frutiger Next for EVN Light"/>
          <w:spacing w:val="4"/>
          <w:sz w:val="19"/>
          <w:szCs w:val="19"/>
        </w:rPr>
        <w:t xml:space="preserve">глава четвърта от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Наредба № 1 от 14.03.2017 г. за регулиране цените на електрическата енергия (Наредба № 1)</w:t>
      </w:r>
      <w:r w:rsidR="001627F6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и глава четвърта от Наредба № 5 от 23.01.2014г. за регулиране на цените на топлинната енергия</w:t>
      </w:r>
      <w:r w:rsidR="004277BE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(Наредба № 5)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. </w:t>
      </w:r>
    </w:p>
    <w:p w14:paraId="28CF5606" w14:textId="3ABEF961" w:rsidR="00681E50" w:rsidRDefault="00681E50" w:rsidP="003B2246">
      <w:pPr>
        <w:pStyle w:val="Style"/>
        <w:numPr>
          <w:ilvl w:val="0"/>
          <w:numId w:val="14"/>
        </w:numPr>
        <w:spacing w:line="276" w:lineRule="auto"/>
        <w:jc w:val="left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>В това свое качество и при спазване на процесуалните правила в закона (съгласно чл. 35 от АПК във връзка с чл. 34 и чл. 41 от АПК и чл. 36 от ЗЕ, във връзка с чл. 47 от Наредба №</w:t>
      </w:r>
      <w:r w:rsidR="004277BE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1 и чл. 24 от Наредба № 5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, молим КЕВР</w:t>
      </w:r>
      <w:r w:rsidR="007C3786">
        <w:rPr>
          <w:rFonts w:ascii="Frutiger Next for EVN Light" w:hAnsi="Frutiger Next for EVN Light"/>
          <w:spacing w:val="4"/>
          <w:sz w:val="19"/>
          <w:szCs w:val="19"/>
        </w:rPr>
        <w:t xml:space="preserve"> за следното: (а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) да предостави възможност н</w:t>
      </w:r>
      <w:r w:rsidR="004277BE" w:rsidRPr="00011F29">
        <w:rPr>
          <w:rFonts w:ascii="Frutiger Next for EVN Light" w:hAnsi="Frutiger Next for EVN Light"/>
          <w:spacing w:val="4"/>
          <w:sz w:val="19"/>
          <w:szCs w:val="19"/>
        </w:rPr>
        <w:t>а ЕВН ТР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да преглежда документите по преписката; </w:t>
      </w:r>
      <w:r w:rsidR="007C3786">
        <w:rPr>
          <w:rFonts w:ascii="Frutiger Next for EVN Light" w:hAnsi="Frutiger Next for EVN Light"/>
          <w:spacing w:val="4"/>
          <w:sz w:val="19"/>
          <w:szCs w:val="19"/>
        </w:rPr>
        <w:t>(б)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да прави бележки и извадки; </w:t>
      </w:r>
      <w:r w:rsidR="007C3786">
        <w:rPr>
          <w:rFonts w:ascii="Frutiger Next for EVN Light" w:hAnsi="Frutiger Next for EVN Light"/>
          <w:spacing w:val="4"/>
          <w:sz w:val="19"/>
          <w:szCs w:val="19"/>
        </w:rPr>
        <w:t>(в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) да осигури възможност да изрази становище по събраните доказателства; </w:t>
      </w:r>
      <w:r w:rsidR="007C3786">
        <w:rPr>
          <w:rFonts w:ascii="Frutiger Next for EVN Light" w:hAnsi="Frutiger Next for EVN Light"/>
          <w:spacing w:val="4"/>
          <w:sz w:val="19"/>
          <w:szCs w:val="19"/>
        </w:rPr>
        <w:t>г(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) да установи фактите, които са от значение в конкретната административна процедура и за конкретния ценови период и т.н.</w:t>
      </w:r>
      <w:r w:rsidR="004277BE" w:rsidRPr="00011F29">
        <w:rPr>
          <w:rFonts w:ascii="Frutiger Next for EVN Light" w:hAnsi="Frutiger Next for EVN Light"/>
          <w:spacing w:val="4"/>
          <w:sz w:val="19"/>
          <w:szCs w:val="19"/>
        </w:rPr>
        <w:t>,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с цел да се постигне издаването на законосъобразен административен акт. </w:t>
      </w:r>
    </w:p>
    <w:p w14:paraId="4B71E078" w14:textId="77777777" w:rsidR="003B2246" w:rsidRPr="00011F29" w:rsidRDefault="003B2246" w:rsidP="003B2246">
      <w:pPr>
        <w:pStyle w:val="Style"/>
        <w:spacing w:line="276" w:lineRule="auto"/>
        <w:ind w:left="720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</w:p>
    <w:p w14:paraId="035EC4BA" w14:textId="5D698170" w:rsidR="0034324E" w:rsidRDefault="00421472" w:rsidP="003B2246">
      <w:pPr>
        <w:pStyle w:val="Style"/>
        <w:spacing w:line="276" w:lineRule="auto"/>
        <w:ind w:left="0" w:right="142" w:firstLine="0"/>
        <w:rPr>
          <w:rFonts w:ascii="Frutiger Next for EVN Light" w:hAnsi="Frutiger Next for EVN Light"/>
          <w:spacing w:val="4"/>
          <w:sz w:val="19"/>
          <w:szCs w:val="19"/>
        </w:rPr>
      </w:pPr>
      <w:r>
        <w:rPr>
          <w:rFonts w:ascii="Frutiger Next for EVN Light" w:hAnsi="Frutiger Next for EVN Light"/>
          <w:spacing w:val="4"/>
          <w:sz w:val="19"/>
          <w:szCs w:val="19"/>
        </w:rPr>
        <w:t>Като имаме предвид</w:t>
      </w:r>
      <w:r w:rsidR="00170344">
        <w:rPr>
          <w:rFonts w:ascii="Frutiger Next for EVN Light" w:hAnsi="Frutiger Next for EVN Light"/>
          <w:spacing w:val="4"/>
          <w:sz w:val="19"/>
          <w:szCs w:val="19"/>
        </w:rPr>
        <w:t>, че</w:t>
      </w:r>
      <w:r>
        <w:rPr>
          <w:rFonts w:ascii="Frutiger Next for EVN Light" w:hAnsi="Frutiger Next for EVN Light"/>
          <w:spacing w:val="4"/>
          <w:sz w:val="19"/>
          <w:szCs w:val="19"/>
        </w:rPr>
        <w:t xml:space="preserve"> все още няма </w:t>
      </w:r>
      <w:r w:rsidRPr="00782F70">
        <w:rPr>
          <w:rFonts w:ascii="Frutiger Next for EVN Light" w:hAnsi="Frutiger Next for EVN Light"/>
          <w:color w:val="000000" w:themeColor="text1"/>
          <w:spacing w:val="4"/>
          <w:sz w:val="19"/>
          <w:szCs w:val="19"/>
        </w:rPr>
        <w:t xml:space="preserve">въведен единен </w:t>
      </w:r>
      <w:r w:rsidR="00170344" w:rsidRPr="00782F70">
        <w:rPr>
          <w:rFonts w:ascii="Frutiger Next for EVN Light" w:hAnsi="Frutiger Next for EVN Light"/>
          <w:color w:val="000000" w:themeColor="text1"/>
          <w:spacing w:val="4"/>
          <w:sz w:val="19"/>
          <w:szCs w:val="19"/>
        </w:rPr>
        <w:t xml:space="preserve">национален </w:t>
      </w:r>
      <w:r w:rsidRPr="00782F70">
        <w:rPr>
          <w:rFonts w:ascii="Frutiger Next for EVN Light" w:hAnsi="Frutiger Next for EVN Light"/>
          <w:color w:val="000000" w:themeColor="text1"/>
          <w:spacing w:val="4"/>
          <w:sz w:val="19"/>
          <w:szCs w:val="19"/>
        </w:rPr>
        <w:t>инструмент за финансиране на схемата за задължителни енергийни спестявания, отправяме искане за в</w:t>
      </w:r>
      <w:r w:rsidR="009001A2" w:rsidRPr="00782F70">
        <w:rPr>
          <w:rFonts w:ascii="Frutiger Next for EVN Light" w:hAnsi="Frutiger Next for EVN Light"/>
          <w:color w:val="000000" w:themeColor="text1"/>
          <w:spacing w:val="4"/>
          <w:sz w:val="19"/>
          <w:szCs w:val="19"/>
        </w:rPr>
        <w:t>ключване в необходимите приходи</w:t>
      </w:r>
      <w:r w:rsidR="00804896" w:rsidRPr="00782F70">
        <w:rPr>
          <w:rFonts w:ascii="Frutiger Next for EVN Light" w:hAnsi="Frutiger Next for EVN Light"/>
          <w:color w:val="000000" w:themeColor="text1"/>
          <w:spacing w:val="4"/>
          <w:sz w:val="19"/>
          <w:szCs w:val="19"/>
        </w:rPr>
        <w:t xml:space="preserve"> </w:t>
      </w:r>
      <w:r w:rsidR="009001A2" w:rsidRPr="00782F70">
        <w:rPr>
          <w:rFonts w:ascii="Frutiger Next for EVN Light" w:hAnsi="Frutiger Next for EVN Light"/>
          <w:color w:val="000000" w:themeColor="text1"/>
          <w:spacing w:val="4"/>
          <w:sz w:val="19"/>
          <w:szCs w:val="19"/>
        </w:rPr>
        <w:t xml:space="preserve">на ЕВН </w:t>
      </w:r>
      <w:r w:rsidR="009001A2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ТР </w:t>
      </w:r>
      <w:r w:rsidR="00C035A3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на </w:t>
      </w:r>
      <w:r w:rsidR="009001A2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сумата </w:t>
      </w:r>
      <w:r w:rsidR="009001A2" w:rsidRPr="00683360">
        <w:rPr>
          <w:rFonts w:ascii="Frutiger Next for EVN Light" w:hAnsi="Frutiger Next for EVN Light"/>
          <w:spacing w:val="4"/>
          <w:sz w:val="19"/>
          <w:szCs w:val="19"/>
        </w:rPr>
        <w:t>от</w:t>
      </w:r>
      <w:r w:rsidR="003B336D" w:rsidRPr="00683360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bookmarkStart w:id="2" w:name="_Hlk128145103"/>
      <w:r w:rsidR="007A1829">
        <w:rPr>
          <w:rFonts w:ascii="Frutiger Next for EVN Light" w:hAnsi="Frutiger Next for EVN Light"/>
          <w:b/>
          <w:bCs/>
          <w:spacing w:val="4"/>
          <w:sz w:val="19"/>
          <w:szCs w:val="19"/>
          <w:lang w:val="en-US"/>
        </w:rPr>
        <w:t xml:space="preserve">x </w:t>
      </w:r>
      <w:proofErr w:type="spellStart"/>
      <w:r w:rsidR="007A1829">
        <w:rPr>
          <w:rFonts w:ascii="Frutiger Next for EVN Light" w:hAnsi="Frutiger Next for EVN Light"/>
          <w:b/>
          <w:bCs/>
          <w:spacing w:val="4"/>
          <w:sz w:val="19"/>
          <w:szCs w:val="19"/>
          <w:lang w:val="en-US"/>
        </w:rPr>
        <w:t>xxx,xx</w:t>
      </w:r>
      <w:proofErr w:type="spellEnd"/>
      <w:r w:rsidR="00C83EFD" w:rsidRPr="00683360">
        <w:rPr>
          <w:rFonts w:ascii="Frutiger Next for EVN Light" w:hAnsi="Frutiger Next for EVN Light"/>
          <w:b/>
          <w:bCs/>
          <w:spacing w:val="4"/>
          <w:sz w:val="19"/>
          <w:szCs w:val="19"/>
          <w:lang w:val="en-US"/>
        </w:rPr>
        <w:t xml:space="preserve"> </w:t>
      </w:r>
      <w:bookmarkEnd w:id="2"/>
      <w:r w:rsidR="00C035A3" w:rsidRPr="00683360">
        <w:rPr>
          <w:rFonts w:ascii="Frutiger Next for EVN Light" w:hAnsi="Frutiger Next for EVN Light"/>
          <w:b/>
          <w:bCs/>
          <w:spacing w:val="4"/>
          <w:sz w:val="19"/>
          <w:szCs w:val="19"/>
        </w:rPr>
        <w:t>л</w:t>
      </w:r>
      <w:r w:rsidR="003B2246">
        <w:rPr>
          <w:rFonts w:ascii="Frutiger Next for EVN Light" w:hAnsi="Frutiger Next for EVN Light"/>
          <w:b/>
          <w:bCs/>
          <w:spacing w:val="4"/>
          <w:sz w:val="19"/>
          <w:szCs w:val="19"/>
        </w:rPr>
        <w:t>в.</w:t>
      </w:r>
      <w:r w:rsidR="00C035A3" w:rsidRPr="00683360">
        <w:rPr>
          <w:rFonts w:ascii="Frutiger Next for EVN Light" w:hAnsi="Frutiger Next for EVN Light"/>
          <w:b/>
          <w:bCs/>
          <w:spacing w:val="4"/>
          <w:sz w:val="19"/>
          <w:szCs w:val="19"/>
        </w:rPr>
        <w:t xml:space="preserve"> без ДДС</w:t>
      </w:r>
      <w:r w:rsidR="00D441B9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3B336D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за годишни индивидуални цели за енергийни спестявания в размер </w:t>
      </w:r>
      <w:r w:rsidR="003B336D" w:rsidRPr="00683360">
        <w:rPr>
          <w:rFonts w:ascii="Frutiger Next for EVN Light" w:hAnsi="Frutiger Next for EVN Light"/>
          <w:spacing w:val="4"/>
          <w:sz w:val="19"/>
          <w:szCs w:val="19"/>
        </w:rPr>
        <w:t>на</w:t>
      </w:r>
      <w:r w:rsidR="003B336D" w:rsidRPr="00683360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proofErr w:type="spellStart"/>
      <w:r w:rsidR="007A1829">
        <w:rPr>
          <w:rFonts w:ascii="Frutiger Next for EVN Light" w:hAnsi="Frutiger Next for EVN Light"/>
          <w:b/>
          <w:bCs/>
          <w:spacing w:val="4"/>
          <w:sz w:val="19"/>
          <w:szCs w:val="19"/>
          <w:lang w:val="en-US"/>
        </w:rPr>
        <w:t>x,xx</w:t>
      </w:r>
      <w:proofErr w:type="spellEnd"/>
      <w:r w:rsidR="007A1829">
        <w:rPr>
          <w:rFonts w:ascii="Frutiger Next for EVN Light" w:hAnsi="Frutiger Next for EVN Light"/>
          <w:b/>
          <w:bCs/>
          <w:spacing w:val="4"/>
          <w:sz w:val="19"/>
          <w:szCs w:val="19"/>
          <w:lang w:val="en-US"/>
        </w:rPr>
        <w:t xml:space="preserve"> </w:t>
      </w:r>
      <w:r w:rsidR="00683360">
        <w:rPr>
          <w:rFonts w:ascii="Frutiger Next for EVN Light" w:hAnsi="Frutiger Next for EVN Light"/>
          <w:b/>
          <w:bCs/>
          <w:spacing w:val="4"/>
          <w:sz w:val="19"/>
          <w:szCs w:val="19"/>
          <w:lang w:val="en-GB"/>
        </w:rPr>
        <w:t>GWh</w:t>
      </w:r>
      <w:r w:rsidR="003B336D" w:rsidRPr="00683360">
        <w:rPr>
          <w:rFonts w:ascii="Frutiger Next for EVN Light" w:hAnsi="Frutiger Next for EVN Light"/>
          <w:spacing w:val="4"/>
          <w:sz w:val="19"/>
          <w:szCs w:val="19"/>
          <w:lang w:val="en-US"/>
        </w:rPr>
        <w:t>,</w:t>
      </w:r>
      <w:r w:rsidR="003B336D" w:rsidRPr="00011F29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r w:rsidR="00D441B9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представляващи необходими годишни приходи </w:t>
      </w:r>
      <w:r w:rsidR="00804896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за периода от </w:t>
      </w:r>
      <w:r w:rsidR="00683360" w:rsidRPr="00683360">
        <w:rPr>
          <w:rFonts w:ascii="Frutiger Next for EVN Light" w:hAnsi="Frutiger Next for EVN Light"/>
          <w:spacing w:val="4"/>
          <w:sz w:val="19"/>
          <w:szCs w:val="19"/>
        </w:rPr>
        <w:t>01.01.2021г. до 30.06.2023г</w:t>
      </w:r>
      <w:r w:rsidR="00683360">
        <w:rPr>
          <w:rFonts w:ascii="Frutiger Next for EVN Light" w:hAnsi="Frutiger Next for EVN Light"/>
          <w:spacing w:val="4"/>
          <w:sz w:val="19"/>
          <w:szCs w:val="19"/>
        </w:rPr>
        <w:t xml:space="preserve">. </w:t>
      </w:r>
      <w:r w:rsidR="009001A2" w:rsidRPr="00011F29">
        <w:rPr>
          <w:rFonts w:ascii="Frutiger Next for EVN Light" w:hAnsi="Frutiger Next for EVN Light"/>
          <w:spacing w:val="4"/>
          <w:sz w:val="19"/>
          <w:szCs w:val="19"/>
        </w:rPr>
        <w:t>за финансиране на мерки при крайните клиенти за повишаване на енергийната ефективност</w:t>
      </w:r>
      <w:r w:rsidR="004F2DD2" w:rsidRPr="00011F29">
        <w:rPr>
          <w:rFonts w:ascii="Frutiger Next for EVN Light" w:hAnsi="Frutiger Next for EVN Light"/>
          <w:spacing w:val="4"/>
          <w:sz w:val="19"/>
          <w:szCs w:val="19"/>
        </w:rPr>
        <w:t>. Този ресурс е необходим на дружеството</w:t>
      </w:r>
      <w:r w:rsidR="004E0600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при запазване на държавната политика, изискваща от задължените лица да финансират мерки при крайните клиенти изразяващи се в подмяна на дограма, подмяна на електроуреди, саниране и т.н. </w:t>
      </w:r>
    </w:p>
    <w:p w14:paraId="00CA94B8" w14:textId="77777777" w:rsidR="003B2246" w:rsidRPr="00011F29" w:rsidRDefault="003B2246" w:rsidP="003B2246">
      <w:pPr>
        <w:pStyle w:val="Style"/>
        <w:spacing w:line="276" w:lineRule="auto"/>
        <w:ind w:left="0" w:right="142" w:firstLine="0"/>
        <w:rPr>
          <w:rFonts w:ascii="Frutiger Next for EVN Light" w:hAnsi="Frutiger Next for EVN Light"/>
          <w:spacing w:val="4"/>
          <w:sz w:val="19"/>
          <w:szCs w:val="19"/>
        </w:rPr>
      </w:pPr>
    </w:p>
    <w:p w14:paraId="299CE736" w14:textId="7A044EAD" w:rsidR="0034324E" w:rsidRDefault="0034324E" w:rsidP="003B2246">
      <w:pPr>
        <w:pStyle w:val="Style"/>
        <w:spacing w:line="276" w:lineRule="auto"/>
        <w:ind w:left="0" w:right="142" w:firstLine="0"/>
        <w:jc w:val="left"/>
        <w:rPr>
          <w:rFonts w:ascii="Frutiger Next for EVN Light" w:hAnsi="Frutiger Next for EVN Light"/>
          <w:spacing w:val="4"/>
          <w:sz w:val="19"/>
          <w:szCs w:val="19"/>
          <w:lang w:val="en-US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Съгласно публикувания от АУЕР поименен списък на задължените лица по чл. 14а, ал. 4 от ЗЕЕ, </w:t>
      </w:r>
      <w:r w:rsidR="00747579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за календарната </w:t>
      </w:r>
      <w:r w:rsidR="00C25F9F" w:rsidRPr="00011F29">
        <w:rPr>
          <w:rFonts w:ascii="Frutiger Next for EVN Light" w:hAnsi="Frutiger Next for EVN Light"/>
          <w:spacing w:val="4"/>
          <w:sz w:val="19"/>
          <w:szCs w:val="19"/>
        </w:rPr>
        <w:t>202</w:t>
      </w:r>
      <w:r w:rsidR="00C25F9F">
        <w:rPr>
          <w:rFonts w:ascii="Frutiger Next for EVN Light" w:hAnsi="Frutiger Next for EVN Light"/>
          <w:spacing w:val="4"/>
          <w:sz w:val="19"/>
          <w:szCs w:val="19"/>
          <w:lang w:val="en-US"/>
        </w:rPr>
        <w:t>3</w:t>
      </w:r>
      <w:r w:rsidR="00C25F9F" w:rsidRPr="00011F29">
        <w:rPr>
          <w:rFonts w:ascii="Frutiger Next for EVN Light" w:hAnsi="Frutiger Next for EVN Light"/>
          <w:spacing w:val="4"/>
          <w:sz w:val="19"/>
          <w:szCs w:val="19"/>
        </w:rPr>
        <w:t>г</w:t>
      </w:r>
      <w:r w:rsidR="00747579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.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на ЕВН ТР е определена прогнозна индивидуална цел за енергийни спестявания в размер н</w:t>
      </w:r>
      <w:r w:rsidRPr="00683360">
        <w:rPr>
          <w:rFonts w:ascii="Frutiger Next for EVN Light" w:hAnsi="Frutiger Next for EVN Light"/>
          <w:spacing w:val="4"/>
          <w:sz w:val="19"/>
          <w:szCs w:val="19"/>
        </w:rPr>
        <w:t xml:space="preserve">а </w:t>
      </w:r>
      <w:proofErr w:type="spellStart"/>
      <w:r w:rsidR="007A1829">
        <w:rPr>
          <w:rFonts w:ascii="Frutiger Next for EVN Light" w:hAnsi="Frutiger Next for EVN Light"/>
          <w:spacing w:val="4"/>
          <w:sz w:val="19"/>
          <w:szCs w:val="19"/>
          <w:lang w:val="en-US"/>
        </w:rPr>
        <w:t>x,xx</w:t>
      </w:r>
      <w:proofErr w:type="spellEnd"/>
      <w:r w:rsidR="007A1829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r w:rsidR="001C7ACE" w:rsidRPr="00683360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proofErr w:type="spellStart"/>
      <w:r w:rsidRPr="00683360">
        <w:rPr>
          <w:rFonts w:ascii="Frutiger Next for EVN Light" w:hAnsi="Frutiger Next for EVN Light"/>
          <w:spacing w:val="4"/>
          <w:sz w:val="19"/>
          <w:szCs w:val="19"/>
          <w:lang w:val="en-US"/>
        </w:rPr>
        <w:t>ktoe</w:t>
      </w:r>
      <w:proofErr w:type="spellEnd"/>
      <w:r w:rsidRPr="00683360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r w:rsidRPr="00683360">
        <w:rPr>
          <w:rFonts w:ascii="Frutiger Next for EVN Light" w:hAnsi="Frutiger Next for EVN Light"/>
          <w:spacing w:val="4"/>
          <w:sz w:val="19"/>
          <w:szCs w:val="19"/>
        </w:rPr>
        <w:t xml:space="preserve">или </w:t>
      </w:r>
      <w:proofErr w:type="spellStart"/>
      <w:r w:rsidR="007A1829">
        <w:rPr>
          <w:rFonts w:ascii="Frutiger Next for EVN Light" w:hAnsi="Frutiger Next for EVN Light"/>
          <w:spacing w:val="4"/>
          <w:sz w:val="19"/>
          <w:szCs w:val="19"/>
          <w:lang w:val="en-US"/>
        </w:rPr>
        <w:t>x,xxx</w:t>
      </w:r>
      <w:proofErr w:type="spellEnd"/>
      <w:r w:rsidR="001C7ACE" w:rsidRPr="00683360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683360">
        <w:rPr>
          <w:rFonts w:ascii="Frutiger Next for EVN Light" w:hAnsi="Frutiger Next for EVN Light"/>
          <w:spacing w:val="4"/>
          <w:sz w:val="19"/>
          <w:szCs w:val="19"/>
          <w:lang w:val="en-US"/>
        </w:rPr>
        <w:t>GWh</w:t>
      </w:r>
      <w:r w:rsidR="00747579" w:rsidRPr="00683360">
        <w:rPr>
          <w:rFonts w:ascii="Frutiger Next for EVN Light" w:hAnsi="Frutiger Next for EVN Light"/>
          <w:spacing w:val="4"/>
          <w:sz w:val="19"/>
          <w:szCs w:val="19"/>
          <w:lang w:val="en-US"/>
        </w:rPr>
        <w:t>.</w:t>
      </w:r>
      <w:r w:rsidR="00747579" w:rsidRPr="00011F29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r w:rsidR="00747579" w:rsidRPr="00011F29">
        <w:rPr>
          <w:rFonts w:ascii="Frutiger Next for EVN Light" w:hAnsi="Frutiger Next for EVN Light"/>
          <w:spacing w:val="4"/>
          <w:sz w:val="19"/>
          <w:szCs w:val="19"/>
        </w:rPr>
        <w:t>С</w:t>
      </w:r>
      <w:r w:rsidR="00804896" w:rsidRPr="00011F29">
        <w:rPr>
          <w:rFonts w:ascii="Frutiger Next for EVN Light" w:hAnsi="Frutiger Next for EVN Light"/>
          <w:spacing w:val="4"/>
          <w:sz w:val="19"/>
          <w:szCs w:val="19"/>
        </w:rPr>
        <w:t>ъгласно И</w:t>
      </w:r>
      <w:r w:rsidR="00747579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нтегрирания план за действие в областта на енергетиката и климата </w:t>
      </w:r>
      <w:r w:rsidR="006652AB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за </w:t>
      </w:r>
      <w:r w:rsidR="00C25F9F" w:rsidRPr="00011F29">
        <w:rPr>
          <w:rFonts w:ascii="Frutiger Next for EVN Light" w:hAnsi="Frutiger Next for EVN Light"/>
          <w:spacing w:val="4"/>
          <w:sz w:val="19"/>
          <w:szCs w:val="19"/>
        </w:rPr>
        <w:t>202</w:t>
      </w:r>
      <w:r w:rsidR="007C237F">
        <w:rPr>
          <w:rFonts w:ascii="Frutiger Next for EVN Light" w:hAnsi="Frutiger Next for EVN Light"/>
          <w:spacing w:val="4"/>
          <w:sz w:val="19"/>
          <w:szCs w:val="19"/>
        </w:rPr>
        <w:t>4</w:t>
      </w:r>
      <w:r w:rsidR="00C25F9F" w:rsidRPr="00011F29">
        <w:rPr>
          <w:rFonts w:ascii="Frutiger Next for EVN Light" w:hAnsi="Frutiger Next for EVN Light"/>
          <w:spacing w:val="4"/>
          <w:sz w:val="19"/>
          <w:szCs w:val="19"/>
        </w:rPr>
        <w:t>г</w:t>
      </w:r>
      <w:r w:rsidR="006652AB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. на </w:t>
      </w:r>
      <w:r w:rsidR="00747579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ЕВН ТР е определена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прогнозна </w:t>
      </w:r>
      <w:r w:rsidR="00804896" w:rsidRPr="00011F29">
        <w:rPr>
          <w:rFonts w:ascii="Frutiger Next for EVN Light" w:hAnsi="Frutiger Next for EVN Light"/>
          <w:spacing w:val="4"/>
          <w:sz w:val="19"/>
          <w:szCs w:val="19"/>
        </w:rPr>
        <w:t>индивидуална цел за е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не</w:t>
      </w:r>
      <w:r w:rsidR="009D40AC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ргийни спестявания в </w:t>
      </w:r>
      <w:r w:rsidR="009D40AC" w:rsidRPr="00683360">
        <w:rPr>
          <w:rFonts w:ascii="Frutiger Next for EVN Light" w:hAnsi="Frutiger Next for EVN Light"/>
          <w:spacing w:val="4"/>
          <w:sz w:val="19"/>
          <w:szCs w:val="19"/>
        </w:rPr>
        <w:t>размер на</w:t>
      </w:r>
      <w:r w:rsidR="009D40AC" w:rsidRPr="00683360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proofErr w:type="spellStart"/>
      <w:r w:rsidR="007A1829">
        <w:rPr>
          <w:rFonts w:ascii="Frutiger Next for EVN Light" w:hAnsi="Frutiger Next for EVN Light"/>
          <w:spacing w:val="4"/>
          <w:sz w:val="19"/>
          <w:szCs w:val="19"/>
          <w:lang w:val="en-US"/>
        </w:rPr>
        <w:t>x,xx</w:t>
      </w:r>
      <w:proofErr w:type="spellEnd"/>
      <w:r w:rsidR="001C7ACE" w:rsidRPr="00683360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proofErr w:type="spellStart"/>
      <w:r w:rsidRPr="00683360">
        <w:rPr>
          <w:rFonts w:ascii="Frutiger Next for EVN Light" w:hAnsi="Frutiger Next for EVN Light"/>
          <w:spacing w:val="4"/>
          <w:sz w:val="19"/>
          <w:szCs w:val="19"/>
          <w:lang w:val="en-US"/>
        </w:rPr>
        <w:t>ktoe</w:t>
      </w:r>
      <w:proofErr w:type="spellEnd"/>
      <w:r w:rsidRPr="00683360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r w:rsidRPr="00683360">
        <w:rPr>
          <w:rFonts w:ascii="Frutiger Next for EVN Light" w:hAnsi="Frutiger Next for EVN Light"/>
          <w:spacing w:val="4"/>
          <w:sz w:val="19"/>
          <w:szCs w:val="19"/>
        </w:rPr>
        <w:t>или</w:t>
      </w:r>
      <w:r w:rsidRPr="00683360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proofErr w:type="spellStart"/>
      <w:r w:rsidR="007A1829">
        <w:rPr>
          <w:rFonts w:ascii="Frutiger Next for EVN Light" w:hAnsi="Frutiger Next for EVN Light"/>
          <w:spacing w:val="4"/>
          <w:sz w:val="19"/>
          <w:szCs w:val="19"/>
          <w:lang w:val="en-US"/>
        </w:rPr>
        <w:t>x,xxx</w:t>
      </w:r>
      <w:proofErr w:type="spellEnd"/>
      <w:r w:rsidR="007A1829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r w:rsidR="006652AB" w:rsidRPr="00683360">
        <w:rPr>
          <w:rFonts w:ascii="Frutiger Next for EVN Light" w:hAnsi="Frutiger Next for EVN Light"/>
          <w:spacing w:val="4"/>
          <w:sz w:val="19"/>
          <w:szCs w:val="19"/>
          <w:lang w:val="en-US"/>
        </w:rPr>
        <w:t>GWh.</w:t>
      </w:r>
    </w:p>
    <w:p w14:paraId="67977EC1" w14:textId="77777777" w:rsidR="003B2246" w:rsidRPr="00011F29" w:rsidRDefault="003B2246" w:rsidP="003B2246">
      <w:pPr>
        <w:pStyle w:val="Style"/>
        <w:spacing w:line="276" w:lineRule="auto"/>
        <w:ind w:left="0" w:right="142" w:firstLine="0"/>
        <w:jc w:val="left"/>
        <w:rPr>
          <w:rFonts w:ascii="Frutiger Next for EVN Light" w:hAnsi="Frutiger Next for EVN Light"/>
          <w:spacing w:val="4"/>
          <w:sz w:val="19"/>
          <w:szCs w:val="19"/>
          <w:lang w:val="en-US"/>
        </w:rPr>
      </w:pPr>
    </w:p>
    <w:p w14:paraId="3F7F539A" w14:textId="4131EC11" w:rsidR="009001A2" w:rsidRDefault="004E0600" w:rsidP="003B2246">
      <w:pPr>
        <w:pStyle w:val="Style"/>
        <w:spacing w:line="276" w:lineRule="auto"/>
        <w:ind w:left="0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>Публично достъпната информация за финансирани мерки</w:t>
      </w:r>
      <w:r w:rsidR="00E74D0F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за повишаване на енергийната ефективност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C14FCA" w:rsidRPr="00011F29">
        <w:rPr>
          <w:rFonts w:ascii="Frutiger Next for EVN Light" w:hAnsi="Frutiger Next for EVN Light"/>
          <w:spacing w:val="4"/>
          <w:sz w:val="19"/>
          <w:szCs w:val="19"/>
        </w:rPr>
        <w:t>чрез националните оперативни програми</w:t>
      </w:r>
      <w:r w:rsidR="00C14FCA" w:rsidRPr="00011F29">
        <w:rPr>
          <w:rStyle w:val="FootnoteReference"/>
          <w:rFonts w:ascii="Frutiger Next for EVN Light" w:hAnsi="Frutiger Next for EVN Light"/>
          <w:spacing w:val="4"/>
          <w:sz w:val="19"/>
          <w:szCs w:val="19"/>
        </w:rPr>
        <w:footnoteReference w:id="2"/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, показва че средната цена на спестен мегаватчас енергия е около </w:t>
      </w:r>
      <w:proofErr w:type="spellStart"/>
      <w:r w:rsidR="007A1829">
        <w:rPr>
          <w:rFonts w:ascii="Frutiger Next for EVN Light" w:hAnsi="Frutiger Next for EVN Light"/>
          <w:b/>
          <w:spacing w:val="4"/>
          <w:sz w:val="19"/>
          <w:szCs w:val="19"/>
          <w:lang w:val="en-US"/>
        </w:rPr>
        <w:t>xxx,xx</w:t>
      </w:r>
      <w:proofErr w:type="spellEnd"/>
      <w:r w:rsidR="00C14FCA"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>лв.</w:t>
      </w:r>
      <w:r w:rsidR="00A76483"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 без ДДС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. Следователно на ЕВН ТР са необходими средства в размер </w:t>
      </w:r>
      <w:r w:rsidR="00E74D0F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на </w:t>
      </w:r>
      <w:r w:rsidR="007A1829">
        <w:rPr>
          <w:rFonts w:ascii="Frutiger Next for EVN Light" w:hAnsi="Frutiger Next for EVN Light"/>
          <w:b/>
          <w:bCs/>
          <w:spacing w:val="4"/>
          <w:sz w:val="19"/>
          <w:szCs w:val="19"/>
          <w:lang w:val="en-US"/>
        </w:rPr>
        <w:t xml:space="preserve">xxx </w:t>
      </w:r>
      <w:proofErr w:type="spellStart"/>
      <w:r w:rsidR="007A1829">
        <w:rPr>
          <w:rFonts w:ascii="Frutiger Next for EVN Light" w:hAnsi="Frutiger Next for EVN Light"/>
          <w:b/>
          <w:bCs/>
          <w:spacing w:val="4"/>
          <w:sz w:val="19"/>
          <w:szCs w:val="19"/>
          <w:lang w:val="en-US"/>
        </w:rPr>
        <w:t>xxx</w:t>
      </w:r>
      <w:proofErr w:type="spellEnd"/>
      <w:r w:rsidR="003B2246" w:rsidRPr="003B2246">
        <w:rPr>
          <w:rFonts w:ascii="Frutiger Next for EVN Light" w:hAnsi="Frutiger Next for EVN Light"/>
          <w:b/>
          <w:bCs/>
          <w:spacing w:val="4"/>
          <w:sz w:val="19"/>
          <w:szCs w:val="19"/>
        </w:rPr>
        <w:t xml:space="preserve"> </w:t>
      </w: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>лв.</w:t>
      </w:r>
      <w:r w:rsidR="00A76483" w:rsidRPr="00011F29">
        <w:rPr>
          <w:rFonts w:ascii="Frutiger Next for EVN Light" w:hAnsi="Frutiger Next for EVN Light"/>
          <w:b/>
          <w:spacing w:val="4"/>
          <w:sz w:val="19"/>
          <w:szCs w:val="19"/>
        </w:rPr>
        <w:t xml:space="preserve"> без ДДС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, за да може да финансира подобен ти</w:t>
      </w:r>
      <w:r w:rsidR="00747579" w:rsidRPr="00011F29">
        <w:rPr>
          <w:rFonts w:ascii="Frutiger Next for EVN Light" w:hAnsi="Frutiger Next for EVN Light"/>
          <w:spacing w:val="4"/>
          <w:sz w:val="19"/>
          <w:szCs w:val="19"/>
        </w:rPr>
        <w:t>п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мерки, с които да изпълни определената му за</w:t>
      </w:r>
      <w:r w:rsidR="006652AB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периода от 01.01.202</w:t>
      </w:r>
      <w:r w:rsidR="00C25F9F">
        <w:rPr>
          <w:rFonts w:ascii="Frutiger Next for EVN Light" w:hAnsi="Frutiger Next for EVN Light"/>
          <w:spacing w:val="4"/>
          <w:sz w:val="19"/>
          <w:szCs w:val="19"/>
          <w:lang w:val="en-US"/>
        </w:rPr>
        <w:t>3</w:t>
      </w:r>
      <w:r w:rsidR="006652AB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г. до </w:t>
      </w:r>
      <w:r w:rsidR="00C25F9F">
        <w:rPr>
          <w:rFonts w:ascii="Frutiger Next for EVN Light" w:hAnsi="Frutiger Next for EVN Light"/>
          <w:spacing w:val="4"/>
          <w:sz w:val="19"/>
          <w:szCs w:val="19"/>
          <w:lang w:val="en-US"/>
        </w:rPr>
        <w:t>3</w:t>
      </w:r>
      <w:r w:rsidR="003B2246">
        <w:rPr>
          <w:rFonts w:ascii="Frutiger Next for EVN Light" w:hAnsi="Frutiger Next for EVN Light"/>
          <w:spacing w:val="4"/>
          <w:sz w:val="19"/>
          <w:szCs w:val="19"/>
          <w:lang w:val="en-US"/>
        </w:rPr>
        <w:t>0</w:t>
      </w:r>
      <w:r w:rsidR="006652AB" w:rsidRPr="00011F29">
        <w:rPr>
          <w:rFonts w:ascii="Frutiger Next for EVN Light" w:hAnsi="Frutiger Next for EVN Light"/>
          <w:spacing w:val="4"/>
          <w:sz w:val="19"/>
          <w:szCs w:val="19"/>
        </w:rPr>
        <w:t>.</w:t>
      </w:r>
      <w:r w:rsidR="003B2246">
        <w:rPr>
          <w:rFonts w:ascii="Frutiger Next for EVN Light" w:hAnsi="Frutiger Next for EVN Light"/>
          <w:spacing w:val="4"/>
          <w:sz w:val="19"/>
          <w:szCs w:val="19"/>
          <w:lang w:val="en-US"/>
        </w:rPr>
        <w:t>06</w:t>
      </w:r>
      <w:r w:rsidR="006652AB" w:rsidRPr="00011F29">
        <w:rPr>
          <w:rFonts w:ascii="Frutiger Next for EVN Light" w:hAnsi="Frutiger Next for EVN Light"/>
          <w:spacing w:val="4"/>
          <w:sz w:val="19"/>
          <w:szCs w:val="19"/>
        </w:rPr>
        <w:t>.202</w:t>
      </w:r>
      <w:r w:rsidR="003B2246">
        <w:rPr>
          <w:rFonts w:ascii="Frutiger Next for EVN Light" w:hAnsi="Frutiger Next for EVN Light"/>
          <w:spacing w:val="4"/>
          <w:sz w:val="19"/>
          <w:szCs w:val="19"/>
          <w:lang w:val="en-US"/>
        </w:rPr>
        <w:t>4</w:t>
      </w:r>
      <w:r w:rsidR="006652AB" w:rsidRPr="00011F29">
        <w:rPr>
          <w:rFonts w:ascii="Frutiger Next for EVN Light" w:hAnsi="Frutiger Next for EVN Light"/>
          <w:spacing w:val="4"/>
          <w:sz w:val="19"/>
          <w:szCs w:val="19"/>
        </w:rPr>
        <w:t>г. цел за енергийни спестявания при крайното потребление на енергия.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</w:p>
    <w:p w14:paraId="45CC28BB" w14:textId="77777777" w:rsidR="003B2246" w:rsidRPr="00011F29" w:rsidRDefault="003B2246" w:rsidP="003B2246">
      <w:pPr>
        <w:pStyle w:val="Style"/>
        <w:spacing w:line="276" w:lineRule="auto"/>
        <w:ind w:left="0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</w:p>
    <w:p w14:paraId="23954544" w14:textId="41559807" w:rsidR="00471297" w:rsidRDefault="00471297" w:rsidP="003B2246">
      <w:pPr>
        <w:pStyle w:val="Style"/>
        <w:tabs>
          <w:tab w:val="left" w:pos="284"/>
        </w:tabs>
        <w:spacing w:line="276" w:lineRule="auto"/>
        <w:ind w:left="0" w:right="285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b/>
          <w:spacing w:val="4"/>
          <w:sz w:val="19"/>
          <w:szCs w:val="19"/>
        </w:rPr>
        <w:t>Доводите ни за отправяне на тези искания са следните:</w:t>
      </w:r>
    </w:p>
    <w:p w14:paraId="60373769" w14:textId="77777777" w:rsidR="003B2246" w:rsidRPr="00011F29" w:rsidRDefault="003B2246" w:rsidP="003B2246">
      <w:pPr>
        <w:pStyle w:val="Style"/>
        <w:tabs>
          <w:tab w:val="left" w:pos="284"/>
        </w:tabs>
        <w:spacing w:line="276" w:lineRule="auto"/>
        <w:ind w:left="0" w:right="285" w:firstLine="0"/>
        <w:jc w:val="left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308EF5EE" w14:textId="05E80551" w:rsidR="00471297" w:rsidRPr="00011F29" w:rsidRDefault="00683360" w:rsidP="003B2246">
      <w:pPr>
        <w:pStyle w:val="Style"/>
        <w:tabs>
          <w:tab w:val="left" w:pos="284"/>
        </w:tabs>
        <w:spacing w:line="276" w:lineRule="auto"/>
        <w:ind w:left="0" w:right="285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  <w:r>
        <w:rPr>
          <w:rFonts w:ascii="Frutiger Next for EVN Light" w:hAnsi="Frutiger Next for EVN Light"/>
          <w:spacing w:val="4"/>
          <w:sz w:val="19"/>
          <w:szCs w:val="19"/>
        </w:rPr>
        <w:t>ЕВН ТР</w:t>
      </w:r>
      <w:r w:rsidR="00471297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е идентифицирано от Агенцията за устойчиво енергийно развитие (АУЕР) като задължено лице по смисъла на </w:t>
      </w:r>
      <w:r w:rsidR="009B6A75" w:rsidRPr="00011F29">
        <w:rPr>
          <w:rFonts w:ascii="Frutiger Next for EVN Light" w:hAnsi="Frutiger Next for EVN Light"/>
          <w:spacing w:val="4"/>
          <w:sz w:val="19"/>
          <w:szCs w:val="19"/>
        </w:rPr>
        <w:t>чл. 14а, ал. 4, т. 2</w:t>
      </w:r>
      <w:r w:rsidR="00471297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от (ЗЕЕ и поради тази причина отправя към КЕВР своите искания, описани в това Приложение.</w:t>
      </w:r>
    </w:p>
    <w:p w14:paraId="777D7616" w14:textId="1ED4230F" w:rsidR="00471297" w:rsidRPr="00011F29" w:rsidRDefault="00471297" w:rsidP="003B2246">
      <w:pPr>
        <w:pStyle w:val="Style"/>
        <w:tabs>
          <w:tab w:val="left" w:pos="284"/>
        </w:tabs>
        <w:spacing w:line="276" w:lineRule="auto"/>
        <w:ind w:left="0" w:right="285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lastRenderedPageBreak/>
        <w:t>В съответствие с разпоредбите на чл. 15 от ЗЕЕ и Наредбата по чл. 18, ал. 1 от ЗЕЕ, АУЕР е държавният орган, компетентен да определя индивидуална цел на съответното задължено лице на базата на разликата между кумулативна</w:t>
      </w:r>
      <w:r w:rsidR="002C7154" w:rsidRPr="00011F29">
        <w:rPr>
          <w:rFonts w:ascii="Frutiger Next for EVN Light" w:hAnsi="Frutiger Next for EVN Light"/>
          <w:spacing w:val="4"/>
          <w:sz w:val="19"/>
          <w:szCs w:val="19"/>
        </w:rPr>
        <w:t>та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цел за страната и прогнозните енергийни спестявания от прилагането на алтернативните мерки.</w:t>
      </w:r>
    </w:p>
    <w:p w14:paraId="232826E6" w14:textId="0BB61911" w:rsidR="00471297" w:rsidRDefault="00471297" w:rsidP="003B2246">
      <w:pPr>
        <w:pStyle w:val="Style"/>
        <w:tabs>
          <w:tab w:val="left" w:pos="284"/>
        </w:tabs>
        <w:spacing w:line="276" w:lineRule="auto"/>
        <w:ind w:left="0" w:right="285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Дейността на ЕВН </w:t>
      </w:r>
      <w:r w:rsidR="00390255" w:rsidRPr="00011F29">
        <w:rPr>
          <w:rFonts w:ascii="Frutiger Next for EVN Light" w:hAnsi="Frutiger Next for EVN Light"/>
          <w:spacing w:val="4"/>
          <w:sz w:val="19"/>
          <w:szCs w:val="19"/>
        </w:rPr>
        <w:t>ТР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в качеството му на </w:t>
      </w:r>
      <w:r w:rsidR="00390255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топлопреносно предприятие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е лицензирана, а КЕВР е компетентният държавен орган, който е </w:t>
      </w:r>
      <w:r w:rsidR="003613B6" w:rsidRPr="00011F29">
        <w:rPr>
          <w:rFonts w:ascii="Frutiger Next for EVN Light" w:hAnsi="Frutiger Next for EVN Light"/>
          <w:spacing w:val="4"/>
          <w:sz w:val="19"/>
          <w:szCs w:val="19"/>
        </w:rPr>
        <w:t>о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правомощ</w:t>
      </w:r>
      <w:r w:rsidR="003613B6" w:rsidRPr="00011F29">
        <w:rPr>
          <w:rFonts w:ascii="Frutiger Next for EVN Light" w:hAnsi="Frutiger Next for EVN Light"/>
          <w:spacing w:val="4"/>
          <w:sz w:val="19"/>
          <w:szCs w:val="19"/>
        </w:rPr>
        <w:t>ен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да регулира цените</w:t>
      </w:r>
      <w:r w:rsidR="00BE3F10" w:rsidRPr="00011F29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и </w:t>
      </w:r>
      <w:r w:rsidR="00BE3F10" w:rsidRPr="00683360">
        <w:rPr>
          <w:rFonts w:ascii="Frutiger Next for EVN Light" w:hAnsi="Frutiger Next for EVN Light"/>
          <w:spacing w:val="4"/>
          <w:sz w:val="19"/>
          <w:szCs w:val="19"/>
        </w:rPr>
        <w:t>необходимите годишни приходи</w:t>
      </w:r>
      <w:r w:rsidR="00AB0501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на предприятията, доставя</w:t>
      </w:r>
      <w:r w:rsidR="00BE3F10" w:rsidRPr="00011F29">
        <w:rPr>
          <w:rFonts w:ascii="Frutiger Next for EVN Light" w:hAnsi="Frutiger Next for EVN Light"/>
          <w:spacing w:val="4"/>
          <w:sz w:val="19"/>
          <w:szCs w:val="19"/>
        </w:rPr>
        <w:t>щи топлинна енергия</w:t>
      </w:r>
      <w:r w:rsidR="00AB0501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на крайни клиенти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(съгласно чл. 21, ал.1, т.17 във връзка с т.</w:t>
      </w:r>
      <w:r w:rsidR="003B2246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8 от </w:t>
      </w:r>
      <w:r w:rsidR="00A15833" w:rsidRPr="00011F29">
        <w:rPr>
          <w:rFonts w:ascii="Frutiger Next for EVN Light" w:hAnsi="Frutiger Next for EVN Light"/>
          <w:spacing w:val="4"/>
          <w:sz w:val="19"/>
          <w:szCs w:val="19"/>
        </w:rPr>
        <w:t>ЗЕ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)</w:t>
      </w:r>
      <w:r w:rsidR="003B2246">
        <w:rPr>
          <w:rFonts w:ascii="Frutiger Next for EVN Light" w:hAnsi="Frutiger Next for EVN Light"/>
          <w:spacing w:val="4"/>
          <w:sz w:val="19"/>
          <w:szCs w:val="19"/>
        </w:rPr>
        <w:t>.</w:t>
      </w:r>
    </w:p>
    <w:p w14:paraId="63EC5074" w14:textId="77777777" w:rsidR="003B2246" w:rsidRPr="00011F29" w:rsidRDefault="003B2246" w:rsidP="003B2246">
      <w:pPr>
        <w:pStyle w:val="Style"/>
        <w:tabs>
          <w:tab w:val="left" w:pos="284"/>
        </w:tabs>
        <w:spacing w:line="276" w:lineRule="auto"/>
        <w:ind w:left="0" w:right="285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</w:p>
    <w:p w14:paraId="5669179A" w14:textId="7BD76394" w:rsidR="00471297" w:rsidRDefault="00471297" w:rsidP="003B2246">
      <w:pPr>
        <w:pStyle w:val="Style"/>
        <w:tabs>
          <w:tab w:val="left" w:pos="284"/>
        </w:tabs>
        <w:spacing w:line="276" w:lineRule="auto"/>
        <w:ind w:left="0" w:right="285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При упражняване на своята регулирана дейност по доставка на </w:t>
      </w:r>
      <w:r w:rsidR="00BE7092" w:rsidRPr="00011F29">
        <w:rPr>
          <w:rFonts w:ascii="Frutiger Next for EVN Light" w:hAnsi="Frutiger Next for EVN Light"/>
          <w:spacing w:val="4"/>
          <w:sz w:val="19"/>
          <w:szCs w:val="19"/>
        </w:rPr>
        <w:t>топлинна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енергия ЕВН </w:t>
      </w:r>
      <w:r w:rsidR="00BE7092" w:rsidRPr="00011F29">
        <w:rPr>
          <w:rFonts w:ascii="Frutiger Next for EVN Light" w:hAnsi="Frutiger Next for EVN Light"/>
          <w:spacing w:val="4"/>
          <w:sz w:val="19"/>
          <w:szCs w:val="19"/>
        </w:rPr>
        <w:t>ТР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не разполага с финансов ресурс</w:t>
      </w:r>
      <w:r w:rsidR="00BE7092" w:rsidRPr="00011F29">
        <w:rPr>
          <w:rFonts w:ascii="Frutiger Next for EVN Light" w:hAnsi="Frutiger Next for EVN Light"/>
          <w:spacing w:val="4"/>
          <w:sz w:val="19"/>
          <w:szCs w:val="19"/>
        </w:rPr>
        <w:t>, кой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то </w:t>
      </w:r>
      <w:r w:rsidR="00BE7092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да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позвол</w:t>
      </w:r>
      <w:r w:rsidR="00BE7092" w:rsidRPr="00011F29">
        <w:rPr>
          <w:rFonts w:ascii="Frutiger Next for EVN Light" w:hAnsi="Frutiger Next for EVN Light"/>
          <w:spacing w:val="4"/>
          <w:sz w:val="19"/>
          <w:szCs w:val="19"/>
        </w:rPr>
        <w:t>и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BE7092" w:rsidRPr="00011F29">
        <w:rPr>
          <w:rFonts w:ascii="Frutiger Next for EVN Light" w:hAnsi="Frutiger Next for EVN Light"/>
          <w:spacing w:val="4"/>
          <w:sz w:val="19"/>
          <w:szCs w:val="19"/>
        </w:rPr>
        <w:t>и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зпълнението на </w:t>
      </w:r>
      <w:r w:rsidR="003613B6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индивидуалната му цел като част от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националната </w:t>
      </w:r>
      <w:r w:rsidR="003613B6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кумулативна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цел за енергийна ефективност. </w:t>
      </w:r>
    </w:p>
    <w:p w14:paraId="1114251F" w14:textId="77777777" w:rsidR="003B2246" w:rsidRPr="00011F29" w:rsidRDefault="003B2246" w:rsidP="003B2246">
      <w:pPr>
        <w:pStyle w:val="Style"/>
        <w:tabs>
          <w:tab w:val="left" w:pos="284"/>
        </w:tabs>
        <w:spacing w:line="276" w:lineRule="auto"/>
        <w:ind w:left="0" w:right="285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</w:p>
    <w:p w14:paraId="18BB44D1" w14:textId="1834441C" w:rsidR="00471297" w:rsidRDefault="00471297" w:rsidP="003B2246">
      <w:pPr>
        <w:pStyle w:val="Style"/>
        <w:tabs>
          <w:tab w:val="left" w:pos="284"/>
        </w:tabs>
        <w:spacing w:line="276" w:lineRule="auto"/>
        <w:ind w:left="0" w:right="285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Република България </w:t>
      </w:r>
      <w:r w:rsidR="00DF7A50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е избрала да изпълни </w:t>
      </w:r>
      <w:r w:rsidR="00201EE0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националната кумулативна цел </w:t>
      </w:r>
      <w:r w:rsidR="00DF7A50" w:rsidRPr="00011F29">
        <w:rPr>
          <w:rFonts w:ascii="Frutiger Next for EVN Light" w:hAnsi="Frutiger Next for EVN Light"/>
          <w:spacing w:val="4"/>
          <w:sz w:val="19"/>
          <w:szCs w:val="19"/>
        </w:rPr>
        <w:t>за енергийна ефективност чрез въвеждане на схема за задължителни енергийни спестявания, но за разлика от другите държави</w:t>
      </w:r>
      <w:r w:rsidR="00FC5FBD" w:rsidRPr="00011F29">
        <w:rPr>
          <w:rFonts w:ascii="Frutiger Next for EVN Light" w:hAnsi="Frutiger Next for EVN Light"/>
          <w:spacing w:val="4"/>
          <w:sz w:val="19"/>
          <w:szCs w:val="19"/>
        </w:rPr>
        <w:t>-членки</w:t>
      </w:r>
      <w:r w:rsidR="00DF7A50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с регулирани пазари, избрали този начин на постигане на целта, не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е въвела национален механизъм, определящ инструментите за финансиране</w:t>
      </w:r>
      <w:r w:rsidR="00DF7A50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. </w:t>
      </w:r>
      <w:r w:rsidR="00FC5FBD" w:rsidRPr="00011F29">
        <w:rPr>
          <w:rFonts w:ascii="Frutiger Next for EVN Light" w:hAnsi="Frutiger Next for EVN Light"/>
          <w:spacing w:val="4"/>
          <w:sz w:val="19"/>
          <w:szCs w:val="19"/>
        </w:rPr>
        <w:t>Това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лишава задължените лица от възможност</w:t>
      </w:r>
      <w:r w:rsidR="00FC5FBD" w:rsidRPr="00011F29">
        <w:rPr>
          <w:rFonts w:ascii="Frutiger Next for EVN Light" w:hAnsi="Frutiger Next for EVN Light"/>
          <w:spacing w:val="4"/>
          <w:sz w:val="19"/>
          <w:szCs w:val="19"/>
        </w:rPr>
        <w:t>та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ефективно и съразмерно с техните задължения, произтичащи от лицензионната им дейност, да участват в процеса по реализация на мерки, водещи до енергийни спестявания.</w:t>
      </w:r>
      <w:r w:rsidR="00DF7A50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3B2246">
        <w:rPr>
          <w:rFonts w:ascii="Frutiger Next for EVN Light" w:hAnsi="Frutiger Next for EVN Light"/>
          <w:spacing w:val="4"/>
          <w:sz w:val="19"/>
          <w:szCs w:val="19"/>
        </w:rPr>
        <w:t>П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ри анализ на законодателството и дейността на компетентните държавни органи</w:t>
      </w:r>
      <w:r w:rsidR="003B2246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в България </w:t>
      </w:r>
      <w:r w:rsidR="003B2246">
        <w:rPr>
          <w:rFonts w:ascii="Frutiger Next for EVN Light" w:hAnsi="Frutiger Next for EVN Light"/>
          <w:spacing w:val="4"/>
          <w:sz w:val="19"/>
          <w:szCs w:val="19"/>
        </w:rPr>
        <w:t xml:space="preserve">се налага извод, че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>липсва работещ и одобрен от държавата механизъм за финансиране на мерките за повишаване на енергийната ефективност при крайните потребители</w:t>
      </w:r>
      <w:r w:rsidR="003B2246">
        <w:rPr>
          <w:rFonts w:ascii="Frutiger Next for EVN Light" w:hAnsi="Frutiger Next for EVN Light"/>
          <w:spacing w:val="4"/>
          <w:sz w:val="19"/>
          <w:szCs w:val="19"/>
        </w:rPr>
        <w:t>. Това е и основната разлика, която може да се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3B2246">
        <w:rPr>
          <w:rFonts w:ascii="Frutiger Next for EVN Light" w:hAnsi="Frutiger Next for EVN Light"/>
          <w:spacing w:val="4"/>
          <w:sz w:val="19"/>
          <w:szCs w:val="19"/>
        </w:rPr>
        <w:t>установи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3B2246">
        <w:rPr>
          <w:rFonts w:ascii="Frutiger Next for EVN Light" w:hAnsi="Frutiger Next for EVN Light"/>
          <w:spacing w:val="4"/>
          <w:sz w:val="19"/>
          <w:szCs w:val="19"/>
        </w:rPr>
        <w:t xml:space="preserve">при сравнение на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въведените </w:t>
      </w:r>
      <w:r w:rsidR="008B51F9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механизми за финансиране на 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схеми за </w:t>
      </w:r>
      <w:r w:rsidR="00DF7A50" w:rsidRPr="00011F29">
        <w:rPr>
          <w:rFonts w:ascii="Frutiger Next for EVN Light" w:hAnsi="Frutiger Next for EVN Light"/>
          <w:spacing w:val="4"/>
          <w:sz w:val="19"/>
          <w:szCs w:val="19"/>
        </w:rPr>
        <w:t>задължителни спестявания</w:t>
      </w:r>
      <w:r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 в други държави-членки на ЕС и липсата на такива за Република България</w:t>
      </w:r>
      <w:r w:rsidR="003B2246">
        <w:rPr>
          <w:rFonts w:ascii="Frutiger Next for EVN Light" w:hAnsi="Frutiger Next for EVN Light"/>
          <w:spacing w:val="4"/>
          <w:sz w:val="19"/>
          <w:szCs w:val="19"/>
        </w:rPr>
        <w:t>.</w:t>
      </w:r>
    </w:p>
    <w:p w14:paraId="2825ABEF" w14:textId="77777777" w:rsidR="003B2246" w:rsidRPr="00011F29" w:rsidRDefault="003B2246" w:rsidP="003B2246">
      <w:pPr>
        <w:pStyle w:val="Style"/>
        <w:tabs>
          <w:tab w:val="left" w:pos="284"/>
        </w:tabs>
        <w:spacing w:line="276" w:lineRule="auto"/>
        <w:ind w:left="0" w:right="285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</w:p>
    <w:p w14:paraId="07594A83" w14:textId="77777777" w:rsidR="00471297" w:rsidRPr="00011F29" w:rsidRDefault="00471297" w:rsidP="003B2246">
      <w:pPr>
        <w:pStyle w:val="Style"/>
        <w:tabs>
          <w:tab w:val="left" w:pos="284"/>
        </w:tabs>
        <w:spacing w:line="276" w:lineRule="auto"/>
        <w:ind w:left="0" w:right="285" w:firstLine="0"/>
        <w:jc w:val="left"/>
        <w:rPr>
          <w:rFonts w:ascii="Frutiger Next for EVN Light" w:hAnsi="Frutiger Next for EVN Light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>При необходимост от допълнителна информация, изискана писмено от КЕВР в хода на ценовата процедура, същата ще бъда предоставена в определения срок.</w:t>
      </w:r>
    </w:p>
    <w:p w14:paraId="078C460E" w14:textId="77777777" w:rsidR="00471297" w:rsidRPr="00011F29" w:rsidRDefault="00471297" w:rsidP="003B2246">
      <w:pPr>
        <w:pStyle w:val="Style"/>
        <w:spacing w:line="276" w:lineRule="auto"/>
        <w:ind w:left="0" w:right="285" w:firstLine="0"/>
        <w:rPr>
          <w:rFonts w:ascii="Frutiger Next for EVN Light" w:hAnsi="Frutiger Next for EVN Light"/>
          <w:spacing w:val="4"/>
          <w:sz w:val="19"/>
          <w:szCs w:val="19"/>
        </w:rPr>
      </w:pPr>
    </w:p>
    <w:p w14:paraId="48821DBB" w14:textId="77777777" w:rsidR="00830D76" w:rsidRPr="00011F29" w:rsidRDefault="00830D76" w:rsidP="003B2246">
      <w:pPr>
        <w:pStyle w:val="Style"/>
        <w:spacing w:line="276" w:lineRule="auto"/>
        <w:ind w:left="0" w:right="0" w:firstLine="0"/>
        <w:rPr>
          <w:rFonts w:ascii="Frutiger Next for EVN Light" w:hAnsi="Frutiger Next for EVN Light"/>
          <w:spacing w:val="4"/>
          <w:sz w:val="19"/>
          <w:szCs w:val="19"/>
        </w:rPr>
      </w:pPr>
      <w:bookmarkStart w:id="3" w:name="to_paragraph_id5762782"/>
      <w:bookmarkEnd w:id="3"/>
    </w:p>
    <w:p w14:paraId="254D57CD" w14:textId="5DA5AE2B" w:rsidR="00471297" w:rsidRPr="00011F29" w:rsidRDefault="00A15833" w:rsidP="003B224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Frutiger Next for EVN Light" w:hAnsi="Frutiger Next for EVN Light" w:cs="Times New Roman CYR"/>
          <w:spacing w:val="4"/>
          <w:sz w:val="19"/>
          <w:szCs w:val="19"/>
        </w:rPr>
      </w:pPr>
      <w:r w:rsidRPr="00011F29">
        <w:rPr>
          <w:rFonts w:ascii="Frutiger Next for EVN Light" w:hAnsi="Frutiger Next for EVN Light"/>
          <w:spacing w:val="4"/>
          <w:sz w:val="19"/>
          <w:szCs w:val="19"/>
        </w:rPr>
        <w:t>Д</w:t>
      </w:r>
      <w:r w:rsidR="00471297" w:rsidRPr="00011F29">
        <w:rPr>
          <w:rFonts w:ascii="Frutiger Next for EVN Light" w:hAnsi="Frutiger Next for EVN Light"/>
          <w:spacing w:val="4"/>
          <w:sz w:val="19"/>
          <w:szCs w:val="19"/>
        </w:rPr>
        <w:t xml:space="preserve">ата: </w:t>
      </w:r>
      <w:r w:rsidR="00682B83">
        <w:rPr>
          <w:rFonts w:ascii="Frutiger Next for EVN Light" w:hAnsi="Frutiger Next for EVN Light"/>
          <w:bCs/>
          <w:sz w:val="19"/>
          <w:szCs w:val="19"/>
        </w:rPr>
        <w:t xml:space="preserve">     </w:t>
      </w:r>
    </w:p>
    <w:p w14:paraId="157A0F10" w14:textId="4A184D51" w:rsidR="00516BBB" w:rsidRPr="00011F29" w:rsidRDefault="00516BBB" w:rsidP="00011F2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Frutiger Next for EVN Light" w:hAnsi="Frutiger Next for EVN Light" w:cs="Times New Roman CYR"/>
          <w:spacing w:val="4"/>
          <w:sz w:val="19"/>
          <w:szCs w:val="19"/>
        </w:rPr>
      </w:pP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</w:p>
    <w:p w14:paraId="1EE2EB13" w14:textId="77777777" w:rsidR="00516BBB" w:rsidRPr="00011F29" w:rsidRDefault="00516BBB" w:rsidP="00011F2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Frutiger Next for EVN Light" w:hAnsi="Frutiger Next for EVN Light" w:cs="Times New Roman CYR"/>
          <w:spacing w:val="4"/>
          <w:sz w:val="19"/>
          <w:szCs w:val="19"/>
        </w:rPr>
      </w:pPr>
    </w:p>
    <w:p w14:paraId="026106F5" w14:textId="77777777" w:rsidR="00516BBB" w:rsidRPr="00011F29" w:rsidRDefault="00516BBB" w:rsidP="00011F2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Frutiger Next for EVN Light" w:hAnsi="Frutiger Next for EVN Light" w:cs="Times New Roman CYR"/>
          <w:spacing w:val="4"/>
          <w:sz w:val="19"/>
          <w:szCs w:val="19"/>
        </w:rPr>
      </w:pPr>
    </w:p>
    <w:p w14:paraId="5F548A51" w14:textId="77777777" w:rsidR="00516BBB" w:rsidRPr="00011F29" w:rsidRDefault="00516BBB" w:rsidP="00011F29">
      <w:pPr>
        <w:widowControl w:val="0"/>
        <w:autoSpaceDE w:val="0"/>
        <w:autoSpaceDN w:val="0"/>
        <w:adjustRightInd w:val="0"/>
        <w:spacing w:line="276" w:lineRule="auto"/>
        <w:ind w:left="5040" w:firstLine="720"/>
        <w:jc w:val="both"/>
        <w:rPr>
          <w:rFonts w:ascii="Frutiger Next for EVN Light" w:hAnsi="Frutiger Next for EVN Light" w:cs="Times New Roman CYR"/>
          <w:spacing w:val="4"/>
          <w:sz w:val="19"/>
          <w:szCs w:val="19"/>
        </w:rPr>
      </w:pP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>____________________</w:t>
      </w:r>
    </w:p>
    <w:p w14:paraId="494B30CD" w14:textId="06F90387" w:rsidR="00516BBB" w:rsidRPr="00011F29" w:rsidRDefault="00516BBB" w:rsidP="00011F2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Frutiger Next for EVN Light" w:hAnsi="Frutiger Next for EVN Light" w:cs="Times New Roman CYR"/>
          <w:spacing w:val="4"/>
          <w:sz w:val="19"/>
          <w:szCs w:val="19"/>
        </w:rPr>
      </w:pP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  <w:t xml:space="preserve">                           </w:t>
      </w:r>
      <w:r w:rsidR="00782F70" w:rsidRPr="00782F70">
        <w:rPr>
          <w:rFonts w:ascii="Frutiger Next for EVN Light" w:hAnsi="Frutiger Next for EVN Light" w:cs="Times New Roman CYR"/>
          <w:spacing w:val="4"/>
          <w:sz w:val="19"/>
          <w:szCs w:val="19"/>
        </w:rPr>
        <w:t>Жанет Стойчева</w:t>
      </w:r>
    </w:p>
    <w:p w14:paraId="649BFE1D" w14:textId="5BD11346" w:rsidR="00516BBB" w:rsidRDefault="007358AB" w:rsidP="00011F29">
      <w:pPr>
        <w:widowControl w:val="0"/>
        <w:autoSpaceDE w:val="0"/>
        <w:autoSpaceDN w:val="0"/>
        <w:adjustRightInd w:val="0"/>
        <w:spacing w:line="276" w:lineRule="auto"/>
        <w:ind w:left="5760"/>
        <w:jc w:val="both"/>
        <w:rPr>
          <w:rFonts w:ascii="Frutiger Next for EVN Light" w:hAnsi="Frutiger Next for EVN Light" w:cs="Times New Roman CYR"/>
          <w:spacing w:val="4"/>
          <w:sz w:val="19"/>
          <w:szCs w:val="19"/>
        </w:rPr>
      </w:pP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>Заместник-п</w:t>
      </w:r>
      <w:r w:rsidR="003A1309"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>редседател</w:t>
      </w:r>
      <w:r w:rsidR="00516BBB"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 xml:space="preserve"> на СД</w:t>
      </w:r>
    </w:p>
    <w:p w14:paraId="7EDD5BB6" w14:textId="0D145BEB" w:rsidR="007A1829" w:rsidRDefault="007A1829" w:rsidP="00011F29">
      <w:pPr>
        <w:widowControl w:val="0"/>
        <w:autoSpaceDE w:val="0"/>
        <w:autoSpaceDN w:val="0"/>
        <w:adjustRightInd w:val="0"/>
        <w:spacing w:line="276" w:lineRule="auto"/>
        <w:ind w:left="5760"/>
        <w:jc w:val="both"/>
        <w:rPr>
          <w:rFonts w:ascii="Frutiger Next for EVN Light" w:hAnsi="Frutiger Next for EVN Light" w:cs="Times New Roman CYR"/>
          <w:spacing w:val="4"/>
          <w:sz w:val="19"/>
          <w:szCs w:val="19"/>
        </w:rPr>
      </w:pPr>
    </w:p>
    <w:p w14:paraId="6116F127" w14:textId="482E5A81" w:rsidR="007A1829" w:rsidRDefault="007A1829" w:rsidP="00011F29">
      <w:pPr>
        <w:widowControl w:val="0"/>
        <w:autoSpaceDE w:val="0"/>
        <w:autoSpaceDN w:val="0"/>
        <w:adjustRightInd w:val="0"/>
        <w:spacing w:line="276" w:lineRule="auto"/>
        <w:ind w:left="5760"/>
        <w:jc w:val="both"/>
        <w:rPr>
          <w:rFonts w:ascii="Frutiger Next for EVN Light" w:hAnsi="Frutiger Next for EVN Light" w:cs="Times New Roman CYR"/>
          <w:spacing w:val="4"/>
          <w:sz w:val="19"/>
          <w:szCs w:val="19"/>
        </w:rPr>
      </w:pPr>
    </w:p>
    <w:p w14:paraId="3552F1F0" w14:textId="77777777" w:rsidR="007A1829" w:rsidRPr="00011F29" w:rsidRDefault="007A1829" w:rsidP="00011F29">
      <w:pPr>
        <w:widowControl w:val="0"/>
        <w:autoSpaceDE w:val="0"/>
        <w:autoSpaceDN w:val="0"/>
        <w:adjustRightInd w:val="0"/>
        <w:spacing w:line="276" w:lineRule="auto"/>
        <w:ind w:left="5760"/>
        <w:jc w:val="both"/>
        <w:rPr>
          <w:rFonts w:ascii="Frutiger Next for EVN Light" w:hAnsi="Frutiger Next for EVN Light" w:cs="Times New Roman CYR"/>
          <w:spacing w:val="4"/>
          <w:sz w:val="19"/>
          <w:szCs w:val="19"/>
        </w:rPr>
      </w:pPr>
    </w:p>
    <w:p w14:paraId="5570068E" w14:textId="77777777" w:rsidR="007A1829" w:rsidRPr="00011F29" w:rsidRDefault="007A1829" w:rsidP="007A1829">
      <w:pPr>
        <w:widowControl w:val="0"/>
        <w:autoSpaceDE w:val="0"/>
        <w:autoSpaceDN w:val="0"/>
        <w:adjustRightInd w:val="0"/>
        <w:spacing w:line="276" w:lineRule="auto"/>
        <w:ind w:left="5040" w:firstLine="720"/>
        <w:jc w:val="both"/>
        <w:rPr>
          <w:rFonts w:ascii="Frutiger Next for EVN Light" w:hAnsi="Frutiger Next for EVN Light" w:cs="Times New Roman CYR"/>
          <w:spacing w:val="4"/>
          <w:sz w:val="19"/>
          <w:szCs w:val="19"/>
        </w:rPr>
      </w:pP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>____________________</w:t>
      </w:r>
    </w:p>
    <w:p w14:paraId="45B85F4F" w14:textId="77777777" w:rsidR="007A1829" w:rsidRPr="00011F29" w:rsidRDefault="007A1829" w:rsidP="007A182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Frutiger Next for EVN Light" w:hAnsi="Frutiger Next for EVN Light" w:cs="Times New Roman CYR"/>
          <w:spacing w:val="4"/>
          <w:sz w:val="19"/>
          <w:szCs w:val="19"/>
        </w:rPr>
      </w:pP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ab/>
        <w:t xml:space="preserve">                           </w:t>
      </w:r>
      <w:r>
        <w:rPr>
          <w:rFonts w:ascii="Frutiger Next for EVN Light" w:hAnsi="Frutiger Next for EVN Light" w:cs="Times New Roman CYR"/>
          <w:spacing w:val="4"/>
          <w:sz w:val="19"/>
          <w:szCs w:val="19"/>
        </w:rPr>
        <w:t>Доминик Ярмер</w:t>
      </w:r>
    </w:p>
    <w:p w14:paraId="4D2D3EDA" w14:textId="77777777" w:rsidR="007A1829" w:rsidRPr="00011F29" w:rsidRDefault="007A1829" w:rsidP="007A1829">
      <w:pPr>
        <w:widowControl w:val="0"/>
        <w:autoSpaceDE w:val="0"/>
        <w:autoSpaceDN w:val="0"/>
        <w:adjustRightInd w:val="0"/>
        <w:spacing w:line="276" w:lineRule="auto"/>
        <w:ind w:left="5760"/>
        <w:jc w:val="both"/>
        <w:rPr>
          <w:rFonts w:ascii="Frutiger Next for EVN Light" w:hAnsi="Frutiger Next for EVN Light" w:cs="Times New Roman CYR"/>
          <w:spacing w:val="4"/>
          <w:sz w:val="19"/>
          <w:szCs w:val="19"/>
        </w:rPr>
      </w:pPr>
      <w:r>
        <w:rPr>
          <w:rFonts w:ascii="Frutiger Next for EVN Light" w:hAnsi="Frutiger Next for EVN Light" w:cs="Times New Roman CYR"/>
          <w:spacing w:val="4"/>
          <w:sz w:val="19"/>
          <w:szCs w:val="19"/>
        </w:rPr>
        <w:t>Председател</w:t>
      </w:r>
      <w:r w:rsidRPr="00011F29">
        <w:rPr>
          <w:rFonts w:ascii="Frutiger Next for EVN Light" w:hAnsi="Frutiger Next for EVN Light" w:cs="Times New Roman CYR"/>
          <w:spacing w:val="4"/>
          <w:sz w:val="19"/>
          <w:szCs w:val="19"/>
        </w:rPr>
        <w:t xml:space="preserve"> на СД</w:t>
      </w:r>
    </w:p>
    <w:p w14:paraId="4F708FFA" w14:textId="77777777" w:rsidR="00516BBB" w:rsidRPr="00011F29" w:rsidRDefault="00516BBB" w:rsidP="00011F29">
      <w:pPr>
        <w:pStyle w:val="Style"/>
        <w:spacing w:line="276" w:lineRule="auto"/>
        <w:ind w:left="0" w:right="0" w:firstLine="0"/>
        <w:rPr>
          <w:rFonts w:ascii="Frutiger Next for EVN Light" w:hAnsi="Frutiger Next for EVN Light"/>
          <w:spacing w:val="4"/>
          <w:sz w:val="19"/>
          <w:szCs w:val="19"/>
        </w:rPr>
      </w:pPr>
    </w:p>
    <w:sectPr w:rsidR="00516BBB" w:rsidRPr="00011F29" w:rsidSect="00011F29">
      <w:pgSz w:w="12240" w:h="15840"/>
      <w:pgMar w:top="1418" w:right="900" w:bottom="1418" w:left="990" w:header="708" w:footer="70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0D863" w14:textId="77777777" w:rsidR="00520C93" w:rsidRDefault="00520C93">
      <w:r>
        <w:separator/>
      </w:r>
    </w:p>
  </w:endnote>
  <w:endnote w:type="continuationSeparator" w:id="0">
    <w:p w14:paraId="5AB621F9" w14:textId="77777777" w:rsidR="00520C93" w:rsidRDefault="0052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Next for EVN Light"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3FF49" w14:textId="77777777" w:rsidR="00864BBF" w:rsidRDefault="00864BBF" w:rsidP="00B867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B5475F" w14:textId="77777777" w:rsidR="00864BBF" w:rsidRDefault="00864BBF" w:rsidP="00C23E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49F8B" w14:textId="5FB16C5F" w:rsidR="00864BBF" w:rsidRPr="00CF4BEC" w:rsidRDefault="00864BBF" w:rsidP="00B867FC">
    <w:pPr>
      <w:pStyle w:val="Footer"/>
      <w:framePr w:wrap="around" w:vAnchor="text" w:hAnchor="margin" w:xAlign="right" w:y="1"/>
      <w:rPr>
        <w:rStyle w:val="PageNumber"/>
        <w:rFonts w:ascii="Frutiger Next for EVN Light" w:hAnsi="Frutiger Next for EVN Light"/>
        <w:sz w:val="16"/>
        <w:szCs w:val="16"/>
      </w:rPr>
    </w:pPr>
    <w:r w:rsidRPr="00CF4BEC">
      <w:rPr>
        <w:rStyle w:val="PageNumber"/>
        <w:rFonts w:ascii="Frutiger Next for EVN Light" w:hAnsi="Frutiger Next for EVN Light"/>
        <w:sz w:val="16"/>
        <w:szCs w:val="16"/>
      </w:rPr>
      <w:fldChar w:fldCharType="begin"/>
    </w:r>
    <w:r w:rsidRPr="00CF4BEC">
      <w:rPr>
        <w:rStyle w:val="PageNumber"/>
        <w:rFonts w:ascii="Frutiger Next for EVN Light" w:hAnsi="Frutiger Next for EVN Light"/>
        <w:sz w:val="16"/>
        <w:szCs w:val="16"/>
      </w:rPr>
      <w:instrText xml:space="preserve">PAGE  </w:instrText>
    </w:r>
    <w:r w:rsidRPr="00CF4BEC">
      <w:rPr>
        <w:rStyle w:val="PageNumber"/>
        <w:rFonts w:ascii="Frutiger Next for EVN Light" w:hAnsi="Frutiger Next for EVN Light"/>
        <w:sz w:val="16"/>
        <w:szCs w:val="16"/>
      </w:rPr>
      <w:fldChar w:fldCharType="separate"/>
    </w:r>
    <w:r w:rsidR="00170344">
      <w:rPr>
        <w:rStyle w:val="PageNumber"/>
        <w:rFonts w:ascii="Frutiger Next for EVN Light" w:hAnsi="Frutiger Next for EVN Light"/>
        <w:noProof/>
        <w:sz w:val="16"/>
        <w:szCs w:val="16"/>
      </w:rPr>
      <w:t>7</w:t>
    </w:r>
    <w:r w:rsidRPr="00CF4BEC">
      <w:rPr>
        <w:rStyle w:val="PageNumber"/>
        <w:rFonts w:ascii="Frutiger Next for EVN Light" w:hAnsi="Frutiger Next for EVN Light"/>
        <w:sz w:val="16"/>
        <w:szCs w:val="16"/>
      </w:rPr>
      <w:fldChar w:fldCharType="end"/>
    </w:r>
  </w:p>
  <w:p w14:paraId="35D96798" w14:textId="77777777" w:rsidR="00864BBF" w:rsidRDefault="00864BBF" w:rsidP="00C23E98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8F1D0" w14:textId="1727749D" w:rsidR="00B702B9" w:rsidRDefault="00B702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7DD23" w14:textId="77777777" w:rsidR="00520C93" w:rsidRDefault="00520C93">
      <w:r>
        <w:separator/>
      </w:r>
    </w:p>
  </w:footnote>
  <w:footnote w:type="continuationSeparator" w:id="0">
    <w:p w14:paraId="459F7A6A" w14:textId="77777777" w:rsidR="00520C93" w:rsidRDefault="00520C93">
      <w:r>
        <w:continuationSeparator/>
      </w:r>
    </w:p>
  </w:footnote>
  <w:footnote w:id="1">
    <w:p w14:paraId="0FF98360" w14:textId="77777777" w:rsidR="00683360" w:rsidRPr="005771E7" w:rsidRDefault="00683360" w:rsidP="00683360">
      <w:pPr>
        <w:pStyle w:val="FootnoteText"/>
        <w:jc w:val="both"/>
        <w:rPr>
          <w:rFonts w:ascii="Frutiger Next for EVN Light" w:hAnsi="Frutiger Next for EVN Light"/>
          <w:sz w:val="16"/>
          <w:szCs w:val="16"/>
          <w:lang w:val="bg-BG"/>
        </w:rPr>
      </w:pPr>
      <w:r w:rsidRPr="001C0FC6">
        <w:rPr>
          <w:rStyle w:val="FootnoteReference"/>
          <w:rFonts w:ascii="Frutiger Next for EVN Light" w:hAnsi="Frutiger Next for EVN Light"/>
          <w:sz w:val="16"/>
          <w:szCs w:val="16"/>
          <w:lang w:val="bg-BG"/>
        </w:rPr>
        <w:footnoteRef/>
      </w:r>
      <w:r w:rsidRPr="001C0FC6">
        <w:rPr>
          <w:rFonts w:ascii="Frutiger Next for EVN Light" w:hAnsi="Frutiger Next for EVN Light"/>
          <w:sz w:val="16"/>
          <w:szCs w:val="16"/>
          <w:lang w:val="bg-BG"/>
        </w:rPr>
        <w:t xml:space="preserve"> </w:t>
      </w:r>
      <w:r w:rsidRPr="005771E7">
        <w:rPr>
          <w:rFonts w:ascii="Frutiger Next for EVN Light" w:hAnsi="Frutiger Next for EVN Light"/>
          <w:b/>
          <w:sz w:val="16"/>
          <w:szCs w:val="16"/>
          <w:lang w:val="bg-BG"/>
        </w:rPr>
        <w:t xml:space="preserve">„… </w:t>
      </w:r>
      <w:r w:rsidRPr="005771E7">
        <w:rPr>
          <w:rFonts w:ascii="Frutiger Next for EVN Light" w:hAnsi="Frutiger Next for EVN Light"/>
          <w:sz w:val="16"/>
          <w:szCs w:val="16"/>
          <w:lang w:val="bg-BG"/>
        </w:rPr>
        <w:t>Чл. 35. (1) Енергийните предприятия имат право да предявят искане за компенсиране на разходи, произтичащи от наложени им задължения към обществото, включително свързани със сигурността на снабдяването, защитата на околната среда и енергийната ефективност. Фонд "Сигурност на електроенергийната система" има право да предяви искане за компенсиране на разходи, произтичащи от задължения за изкупуване на електрическа енергия на преференциални цени и предоставяне на премии за електрическа енергия от възобновяеми източници и от високоефективно комбинирано производство на електрическа и топлинна енергия.</w:t>
      </w:r>
    </w:p>
    <w:p w14:paraId="7231BF2E" w14:textId="77777777" w:rsidR="00683360" w:rsidRPr="005771E7" w:rsidRDefault="00683360" w:rsidP="00683360">
      <w:pPr>
        <w:pStyle w:val="FootnoteText"/>
        <w:jc w:val="both"/>
        <w:rPr>
          <w:rFonts w:ascii="Frutiger Next for EVN Light" w:hAnsi="Frutiger Next for EVN Light"/>
          <w:b/>
          <w:sz w:val="16"/>
          <w:szCs w:val="16"/>
          <w:lang w:val="bg-BG"/>
        </w:rPr>
      </w:pPr>
      <w:r w:rsidRPr="005771E7">
        <w:rPr>
          <w:rFonts w:ascii="Frutiger Next for EVN Light" w:hAnsi="Frutiger Next for EVN Light"/>
          <w:sz w:val="16"/>
          <w:szCs w:val="16"/>
          <w:lang w:val="bg-BG"/>
        </w:rPr>
        <w:t xml:space="preserve">(2) За разходи по ал. 1 се приемат: </w:t>
      </w:r>
      <w:r>
        <w:rPr>
          <w:rFonts w:ascii="Frutiger Next for EVN Light" w:hAnsi="Frutiger Next for EVN Light"/>
          <w:sz w:val="16"/>
          <w:szCs w:val="16"/>
          <w:lang w:val="bg-BG"/>
        </w:rPr>
        <w:t>(</w:t>
      </w:r>
      <w:r w:rsidRPr="005771E7">
        <w:rPr>
          <w:rFonts w:ascii="Frutiger Next for EVN Light" w:hAnsi="Frutiger Next for EVN Light"/>
          <w:b/>
          <w:sz w:val="16"/>
          <w:szCs w:val="16"/>
          <w:lang w:val="bg-BG"/>
        </w:rPr>
        <w:t>…</w:t>
      </w:r>
      <w:r>
        <w:rPr>
          <w:rFonts w:ascii="Frutiger Next for EVN Light" w:hAnsi="Frutiger Next for EVN Light"/>
          <w:b/>
          <w:sz w:val="16"/>
          <w:szCs w:val="16"/>
          <w:lang w:val="bg-BG"/>
        </w:rPr>
        <w:t>)</w:t>
      </w:r>
    </w:p>
    <w:p w14:paraId="79804896" w14:textId="77777777" w:rsidR="00683360" w:rsidRPr="005771E7" w:rsidRDefault="00683360" w:rsidP="00683360">
      <w:pPr>
        <w:rPr>
          <w:rFonts w:ascii="Frutiger Next for EVN Light" w:hAnsi="Frutiger Next for EVN Light"/>
          <w:sz w:val="16"/>
          <w:szCs w:val="16"/>
        </w:rPr>
      </w:pPr>
      <w:r w:rsidRPr="005771E7">
        <w:rPr>
          <w:rFonts w:ascii="Frutiger Next for EVN Light" w:hAnsi="Frutiger Next for EVN Light"/>
          <w:sz w:val="16"/>
          <w:szCs w:val="16"/>
        </w:rPr>
        <w:t xml:space="preserve">т. 5. произтичащи от задължения, свързани с изпълнение на индивидуалните цели за енергийни спестявания, съгласно чл. 14, ал. 4 и чл. 15 от Закона за енергийната ефективност; </w:t>
      </w:r>
      <w:r w:rsidRPr="005771E7">
        <w:rPr>
          <w:rFonts w:ascii="Frutiger Next for EVN Light" w:hAnsi="Frutiger Next for EVN Light"/>
          <w:b/>
          <w:sz w:val="16"/>
          <w:szCs w:val="16"/>
        </w:rPr>
        <w:t xml:space="preserve">…“ </w:t>
      </w:r>
      <w:r w:rsidRPr="005771E7">
        <w:rPr>
          <w:rFonts w:ascii="Frutiger Next for EVN Light" w:hAnsi="Frutiger Next for EVN Light"/>
          <w:sz w:val="16"/>
          <w:szCs w:val="16"/>
        </w:rPr>
        <w:t>(Закон за енергетиката)</w:t>
      </w:r>
    </w:p>
  </w:footnote>
  <w:footnote w:id="2">
    <w:p w14:paraId="5CB049E1" w14:textId="4CF919C2" w:rsidR="00C14FCA" w:rsidRPr="005771E7" w:rsidRDefault="00C14FCA">
      <w:pPr>
        <w:pStyle w:val="FootnoteText"/>
        <w:rPr>
          <w:rFonts w:ascii="Frutiger Next for EVN Light" w:hAnsi="Frutiger Next for EVN Light"/>
          <w:sz w:val="16"/>
          <w:szCs w:val="16"/>
          <w:lang w:val="bg-BG"/>
        </w:rPr>
      </w:pPr>
      <w:r w:rsidRPr="005771E7">
        <w:rPr>
          <w:rStyle w:val="FootnoteReference"/>
          <w:rFonts w:ascii="Frutiger Next for EVN Light" w:hAnsi="Frutiger Next for EVN Light"/>
          <w:sz w:val="16"/>
          <w:szCs w:val="16"/>
        </w:rPr>
        <w:footnoteRef/>
      </w:r>
      <w:r w:rsidRPr="005771E7">
        <w:rPr>
          <w:rFonts w:ascii="Frutiger Next for EVN Light" w:hAnsi="Frutiger Next for EVN Light"/>
          <w:sz w:val="16"/>
          <w:szCs w:val="16"/>
        </w:rPr>
        <w:t xml:space="preserve"> </w:t>
      </w:r>
      <w:r w:rsidRPr="005771E7">
        <w:rPr>
          <w:rFonts w:ascii="Frutiger Next for EVN Light" w:hAnsi="Frutiger Next for EVN Light"/>
          <w:sz w:val="16"/>
          <w:szCs w:val="16"/>
          <w:lang w:val="bg-BG"/>
        </w:rPr>
        <w:t>Вж. Годишен отчет за изпълнението през 2020г. на Национален план за действие по енергийна ефективност 2014г.-2020г.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F6FC3" w14:textId="77777777" w:rsidR="0075459C" w:rsidRDefault="007545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7316A" w14:textId="77777777" w:rsidR="0075459C" w:rsidRDefault="007545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4812F" w14:textId="77777777" w:rsidR="0075459C" w:rsidRDefault="007545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97EC3"/>
    <w:multiLevelType w:val="hybridMultilevel"/>
    <w:tmpl w:val="C1FC955E"/>
    <w:lvl w:ilvl="0" w:tplc="040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E1A3660"/>
    <w:multiLevelType w:val="hybridMultilevel"/>
    <w:tmpl w:val="69D6CDEE"/>
    <w:lvl w:ilvl="0" w:tplc="52B20C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84213"/>
    <w:multiLevelType w:val="hybridMultilevel"/>
    <w:tmpl w:val="0A665F28"/>
    <w:lvl w:ilvl="0" w:tplc="0C58E53A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)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96F79"/>
    <w:multiLevelType w:val="hybridMultilevel"/>
    <w:tmpl w:val="8C2E2AFE"/>
    <w:lvl w:ilvl="0" w:tplc="A04873D2">
      <w:start w:val="1"/>
      <w:numFmt w:val="bullet"/>
      <w:lvlText w:val="–"/>
      <w:lvlJc w:val="left"/>
      <w:pPr>
        <w:ind w:left="720" w:hanging="360"/>
      </w:pPr>
      <w:rPr>
        <w:rFonts w:ascii="Frutiger Next for EVN Light" w:hAnsi="Frutiger Next for EVN Ligh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E5993"/>
    <w:multiLevelType w:val="hybridMultilevel"/>
    <w:tmpl w:val="73BC90B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767B6B"/>
    <w:multiLevelType w:val="hybridMultilevel"/>
    <w:tmpl w:val="FCBC4598"/>
    <w:lvl w:ilvl="0" w:tplc="0402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E0001B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6907"/>
    <w:multiLevelType w:val="hybridMultilevel"/>
    <w:tmpl w:val="23A6DAE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7D30FC"/>
    <w:multiLevelType w:val="hybridMultilevel"/>
    <w:tmpl w:val="ED9C1C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F7950"/>
    <w:multiLevelType w:val="hybridMultilevel"/>
    <w:tmpl w:val="CBC03ACA"/>
    <w:lvl w:ilvl="0" w:tplc="E8988B6E">
      <w:start w:val="1"/>
      <w:numFmt w:val="bullet"/>
      <w:pStyle w:val="EVNBulletPoints2"/>
      <w:lvlText w:val=""/>
      <w:lvlJc w:val="left"/>
      <w:pPr>
        <w:ind w:left="644" w:hanging="360"/>
      </w:pPr>
      <w:rPr>
        <w:rFonts w:ascii="Frutiger Next for EVN Light" w:hAnsi="Frutiger Next for EVN Light" w:hint="default"/>
        <w:color w:val="E0001B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90E9E"/>
    <w:multiLevelType w:val="hybridMultilevel"/>
    <w:tmpl w:val="01300F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115E7"/>
    <w:multiLevelType w:val="hybridMultilevel"/>
    <w:tmpl w:val="044C53E4"/>
    <w:lvl w:ilvl="0" w:tplc="52B20C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3154E"/>
    <w:multiLevelType w:val="multilevel"/>
    <w:tmpl w:val="05C83640"/>
    <w:lvl w:ilvl="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)"/>
      <w:lvlJc w:val="left"/>
      <w:pPr>
        <w:ind w:left="720" w:hanging="360"/>
      </w:pPr>
      <w:rPr>
        <w:rFonts w:hint="default"/>
      </w:rPr>
    </w:lvl>
    <w:lvl w:ilvl="1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1315352"/>
    <w:multiLevelType w:val="hybridMultilevel"/>
    <w:tmpl w:val="2488BFC6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EC63841"/>
    <w:multiLevelType w:val="hybridMultilevel"/>
    <w:tmpl w:val="A7862C16"/>
    <w:lvl w:ilvl="0" w:tplc="52B20C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11"/>
  </w:num>
  <w:num w:numId="10">
    <w:abstractNumId w:val="13"/>
  </w:num>
  <w:num w:numId="11">
    <w:abstractNumId w:val="10"/>
  </w:num>
  <w:num w:numId="12">
    <w:abstractNumId w:val="1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6D"/>
    <w:rsid w:val="00000835"/>
    <w:rsid w:val="00011F29"/>
    <w:rsid w:val="000131D0"/>
    <w:rsid w:val="0001358E"/>
    <w:rsid w:val="0002391D"/>
    <w:rsid w:val="00023C2E"/>
    <w:rsid w:val="00027C62"/>
    <w:rsid w:val="00030DB9"/>
    <w:rsid w:val="0003302A"/>
    <w:rsid w:val="00034E55"/>
    <w:rsid w:val="00035208"/>
    <w:rsid w:val="00044D45"/>
    <w:rsid w:val="00057FDA"/>
    <w:rsid w:val="00063553"/>
    <w:rsid w:val="00067D34"/>
    <w:rsid w:val="00074929"/>
    <w:rsid w:val="00075683"/>
    <w:rsid w:val="0008624D"/>
    <w:rsid w:val="00091366"/>
    <w:rsid w:val="00096AA2"/>
    <w:rsid w:val="000B044F"/>
    <w:rsid w:val="000B36DA"/>
    <w:rsid w:val="000B792A"/>
    <w:rsid w:val="000B798E"/>
    <w:rsid w:val="000C0D51"/>
    <w:rsid w:val="000C61FD"/>
    <w:rsid w:val="000C6F19"/>
    <w:rsid w:val="000E7D57"/>
    <w:rsid w:val="000E7DA4"/>
    <w:rsid w:val="0010003F"/>
    <w:rsid w:val="00100933"/>
    <w:rsid w:val="00102183"/>
    <w:rsid w:val="00120A0A"/>
    <w:rsid w:val="00122266"/>
    <w:rsid w:val="001250F0"/>
    <w:rsid w:val="00142745"/>
    <w:rsid w:val="00155F14"/>
    <w:rsid w:val="001562C8"/>
    <w:rsid w:val="00160DD8"/>
    <w:rsid w:val="001627F6"/>
    <w:rsid w:val="001637E1"/>
    <w:rsid w:val="00167B5E"/>
    <w:rsid w:val="00170344"/>
    <w:rsid w:val="00173E88"/>
    <w:rsid w:val="00176720"/>
    <w:rsid w:val="00187035"/>
    <w:rsid w:val="00191D56"/>
    <w:rsid w:val="001C7ACE"/>
    <w:rsid w:val="001E1B10"/>
    <w:rsid w:val="001E214C"/>
    <w:rsid w:val="001E3EF2"/>
    <w:rsid w:val="001F2286"/>
    <w:rsid w:val="001F5145"/>
    <w:rsid w:val="001F6CE8"/>
    <w:rsid w:val="00201908"/>
    <w:rsid w:val="00201EE0"/>
    <w:rsid w:val="002025CE"/>
    <w:rsid w:val="002074B8"/>
    <w:rsid w:val="00207629"/>
    <w:rsid w:val="002107E4"/>
    <w:rsid w:val="0021280F"/>
    <w:rsid w:val="00214EF7"/>
    <w:rsid w:val="0022188B"/>
    <w:rsid w:val="00226605"/>
    <w:rsid w:val="00243560"/>
    <w:rsid w:val="0025332B"/>
    <w:rsid w:val="00264998"/>
    <w:rsid w:val="00280A4C"/>
    <w:rsid w:val="00285226"/>
    <w:rsid w:val="00294447"/>
    <w:rsid w:val="002A4EF7"/>
    <w:rsid w:val="002B20D2"/>
    <w:rsid w:val="002B3C3A"/>
    <w:rsid w:val="002B690E"/>
    <w:rsid w:val="002B6CAB"/>
    <w:rsid w:val="002C3916"/>
    <w:rsid w:val="002C3AF6"/>
    <w:rsid w:val="002C7154"/>
    <w:rsid w:val="002E0D97"/>
    <w:rsid w:val="002E102A"/>
    <w:rsid w:val="002E13F4"/>
    <w:rsid w:val="002F4BBB"/>
    <w:rsid w:val="002F5260"/>
    <w:rsid w:val="0030361B"/>
    <w:rsid w:val="00320984"/>
    <w:rsid w:val="0033057C"/>
    <w:rsid w:val="00335721"/>
    <w:rsid w:val="003422D3"/>
    <w:rsid w:val="0034324E"/>
    <w:rsid w:val="003577BB"/>
    <w:rsid w:val="00357C92"/>
    <w:rsid w:val="003613B6"/>
    <w:rsid w:val="00361B17"/>
    <w:rsid w:val="0036536D"/>
    <w:rsid w:val="00370BAB"/>
    <w:rsid w:val="00381B09"/>
    <w:rsid w:val="00390255"/>
    <w:rsid w:val="003907E0"/>
    <w:rsid w:val="003918CE"/>
    <w:rsid w:val="00396ECC"/>
    <w:rsid w:val="003A1309"/>
    <w:rsid w:val="003B1F12"/>
    <w:rsid w:val="003B2246"/>
    <w:rsid w:val="003B2A4B"/>
    <w:rsid w:val="003B336D"/>
    <w:rsid w:val="003B3D32"/>
    <w:rsid w:val="003B78C9"/>
    <w:rsid w:val="003C1A70"/>
    <w:rsid w:val="003C3C1C"/>
    <w:rsid w:val="003C3CB7"/>
    <w:rsid w:val="003D2806"/>
    <w:rsid w:val="003D40DC"/>
    <w:rsid w:val="003E242D"/>
    <w:rsid w:val="00406206"/>
    <w:rsid w:val="00406CD9"/>
    <w:rsid w:val="00415730"/>
    <w:rsid w:val="00415D92"/>
    <w:rsid w:val="00421472"/>
    <w:rsid w:val="00422810"/>
    <w:rsid w:val="004238A0"/>
    <w:rsid w:val="00423D95"/>
    <w:rsid w:val="004277BE"/>
    <w:rsid w:val="0043512C"/>
    <w:rsid w:val="00435357"/>
    <w:rsid w:val="004371A4"/>
    <w:rsid w:val="004452A4"/>
    <w:rsid w:val="00460022"/>
    <w:rsid w:val="0046689F"/>
    <w:rsid w:val="00466DC7"/>
    <w:rsid w:val="00471297"/>
    <w:rsid w:val="0047300D"/>
    <w:rsid w:val="004914E7"/>
    <w:rsid w:val="004920BE"/>
    <w:rsid w:val="004A46A2"/>
    <w:rsid w:val="004B2F8D"/>
    <w:rsid w:val="004B78BF"/>
    <w:rsid w:val="004C7DBF"/>
    <w:rsid w:val="004D117C"/>
    <w:rsid w:val="004D54BB"/>
    <w:rsid w:val="004E0600"/>
    <w:rsid w:val="004E6B94"/>
    <w:rsid w:val="004F2C30"/>
    <w:rsid w:val="004F2DD2"/>
    <w:rsid w:val="004F4971"/>
    <w:rsid w:val="00507EAB"/>
    <w:rsid w:val="005112EC"/>
    <w:rsid w:val="0051385F"/>
    <w:rsid w:val="00516BBB"/>
    <w:rsid w:val="00520C93"/>
    <w:rsid w:val="00525EA7"/>
    <w:rsid w:val="00532179"/>
    <w:rsid w:val="00535087"/>
    <w:rsid w:val="005362BA"/>
    <w:rsid w:val="00545B12"/>
    <w:rsid w:val="00545B2A"/>
    <w:rsid w:val="00547B5D"/>
    <w:rsid w:val="005508B2"/>
    <w:rsid w:val="005532E6"/>
    <w:rsid w:val="00565B06"/>
    <w:rsid w:val="005771E7"/>
    <w:rsid w:val="00582DCC"/>
    <w:rsid w:val="00593856"/>
    <w:rsid w:val="00594448"/>
    <w:rsid w:val="00594F85"/>
    <w:rsid w:val="005B199C"/>
    <w:rsid w:val="005B5DDE"/>
    <w:rsid w:val="005B653A"/>
    <w:rsid w:val="005C4CC4"/>
    <w:rsid w:val="005D0145"/>
    <w:rsid w:val="005D0177"/>
    <w:rsid w:val="005E1468"/>
    <w:rsid w:val="005E61CD"/>
    <w:rsid w:val="005F3354"/>
    <w:rsid w:val="00603000"/>
    <w:rsid w:val="00606859"/>
    <w:rsid w:val="00612C13"/>
    <w:rsid w:val="006178FE"/>
    <w:rsid w:val="00624AAE"/>
    <w:rsid w:val="006253BB"/>
    <w:rsid w:val="0063085D"/>
    <w:rsid w:val="00637983"/>
    <w:rsid w:val="00656762"/>
    <w:rsid w:val="006652AB"/>
    <w:rsid w:val="00680593"/>
    <w:rsid w:val="00681E50"/>
    <w:rsid w:val="00682B83"/>
    <w:rsid w:val="00683360"/>
    <w:rsid w:val="00691160"/>
    <w:rsid w:val="006939D9"/>
    <w:rsid w:val="006A0960"/>
    <w:rsid w:val="006A0E4B"/>
    <w:rsid w:val="006B1D2F"/>
    <w:rsid w:val="006C04AD"/>
    <w:rsid w:val="006C0AB9"/>
    <w:rsid w:val="006C52DD"/>
    <w:rsid w:val="006C5835"/>
    <w:rsid w:val="006C5F0B"/>
    <w:rsid w:val="006C6880"/>
    <w:rsid w:val="006D2890"/>
    <w:rsid w:val="006E1D15"/>
    <w:rsid w:val="006E2817"/>
    <w:rsid w:val="00704062"/>
    <w:rsid w:val="00706A36"/>
    <w:rsid w:val="00710BC4"/>
    <w:rsid w:val="0071738B"/>
    <w:rsid w:val="007178F7"/>
    <w:rsid w:val="0072225D"/>
    <w:rsid w:val="00730947"/>
    <w:rsid w:val="0073180A"/>
    <w:rsid w:val="007358AB"/>
    <w:rsid w:val="0073658B"/>
    <w:rsid w:val="00747579"/>
    <w:rsid w:val="00750A1A"/>
    <w:rsid w:val="0075459C"/>
    <w:rsid w:val="00782F70"/>
    <w:rsid w:val="007836D7"/>
    <w:rsid w:val="00797459"/>
    <w:rsid w:val="007A1829"/>
    <w:rsid w:val="007C237F"/>
    <w:rsid w:val="007C3786"/>
    <w:rsid w:val="007D6374"/>
    <w:rsid w:val="007E7055"/>
    <w:rsid w:val="007F2F03"/>
    <w:rsid w:val="007F5583"/>
    <w:rsid w:val="00803B29"/>
    <w:rsid w:val="00804896"/>
    <w:rsid w:val="00830D76"/>
    <w:rsid w:val="00833AAC"/>
    <w:rsid w:val="008446F6"/>
    <w:rsid w:val="00845CBA"/>
    <w:rsid w:val="00845DF5"/>
    <w:rsid w:val="00857D34"/>
    <w:rsid w:val="00863124"/>
    <w:rsid w:val="00864BBF"/>
    <w:rsid w:val="008666DA"/>
    <w:rsid w:val="00876EBB"/>
    <w:rsid w:val="00883699"/>
    <w:rsid w:val="00890ADF"/>
    <w:rsid w:val="00895306"/>
    <w:rsid w:val="008A4F0F"/>
    <w:rsid w:val="008B51F9"/>
    <w:rsid w:val="008C4A2D"/>
    <w:rsid w:val="008C6CF7"/>
    <w:rsid w:val="008C7D4F"/>
    <w:rsid w:val="008D09CB"/>
    <w:rsid w:val="008D2441"/>
    <w:rsid w:val="008D6E95"/>
    <w:rsid w:val="008D725D"/>
    <w:rsid w:val="008E51DF"/>
    <w:rsid w:val="008F72C2"/>
    <w:rsid w:val="009001A2"/>
    <w:rsid w:val="00901476"/>
    <w:rsid w:val="00912A48"/>
    <w:rsid w:val="0091303E"/>
    <w:rsid w:val="00914ED1"/>
    <w:rsid w:val="00927F23"/>
    <w:rsid w:val="009378BB"/>
    <w:rsid w:val="00947E05"/>
    <w:rsid w:val="009571E8"/>
    <w:rsid w:val="00960A58"/>
    <w:rsid w:val="0096126A"/>
    <w:rsid w:val="00962AAF"/>
    <w:rsid w:val="00991818"/>
    <w:rsid w:val="00996423"/>
    <w:rsid w:val="009A0ECF"/>
    <w:rsid w:val="009A4A93"/>
    <w:rsid w:val="009A51CC"/>
    <w:rsid w:val="009B6A75"/>
    <w:rsid w:val="009C1B7D"/>
    <w:rsid w:val="009C4F5A"/>
    <w:rsid w:val="009C726A"/>
    <w:rsid w:val="009D40AC"/>
    <w:rsid w:val="009E6E37"/>
    <w:rsid w:val="009E6F66"/>
    <w:rsid w:val="009F2F93"/>
    <w:rsid w:val="00A00D75"/>
    <w:rsid w:val="00A15833"/>
    <w:rsid w:val="00A22671"/>
    <w:rsid w:val="00A33B88"/>
    <w:rsid w:val="00A3594C"/>
    <w:rsid w:val="00A36817"/>
    <w:rsid w:val="00A467AA"/>
    <w:rsid w:val="00A640F2"/>
    <w:rsid w:val="00A75247"/>
    <w:rsid w:val="00A76483"/>
    <w:rsid w:val="00A87719"/>
    <w:rsid w:val="00A92534"/>
    <w:rsid w:val="00A93FBF"/>
    <w:rsid w:val="00AA2E1F"/>
    <w:rsid w:val="00AA4B68"/>
    <w:rsid w:val="00AA4BC1"/>
    <w:rsid w:val="00AB0501"/>
    <w:rsid w:val="00AB707A"/>
    <w:rsid w:val="00AC0675"/>
    <w:rsid w:val="00AC0970"/>
    <w:rsid w:val="00AC1E1F"/>
    <w:rsid w:val="00AC5E34"/>
    <w:rsid w:val="00AD296F"/>
    <w:rsid w:val="00AD345F"/>
    <w:rsid w:val="00AD5B50"/>
    <w:rsid w:val="00AD7E5E"/>
    <w:rsid w:val="00AE4962"/>
    <w:rsid w:val="00B0124B"/>
    <w:rsid w:val="00B0219E"/>
    <w:rsid w:val="00B36BB8"/>
    <w:rsid w:val="00B6035E"/>
    <w:rsid w:val="00B62D1F"/>
    <w:rsid w:val="00B63770"/>
    <w:rsid w:val="00B702B9"/>
    <w:rsid w:val="00B81D74"/>
    <w:rsid w:val="00B867FC"/>
    <w:rsid w:val="00BA0163"/>
    <w:rsid w:val="00BA2A62"/>
    <w:rsid w:val="00BA624A"/>
    <w:rsid w:val="00BB574F"/>
    <w:rsid w:val="00BD4208"/>
    <w:rsid w:val="00BD75A4"/>
    <w:rsid w:val="00BE2D2F"/>
    <w:rsid w:val="00BE3F10"/>
    <w:rsid w:val="00BE7092"/>
    <w:rsid w:val="00BF1E6E"/>
    <w:rsid w:val="00BF5654"/>
    <w:rsid w:val="00BF66C6"/>
    <w:rsid w:val="00C01FEF"/>
    <w:rsid w:val="00C02904"/>
    <w:rsid w:val="00C035A3"/>
    <w:rsid w:val="00C05ADB"/>
    <w:rsid w:val="00C14FCA"/>
    <w:rsid w:val="00C15916"/>
    <w:rsid w:val="00C174D2"/>
    <w:rsid w:val="00C17C22"/>
    <w:rsid w:val="00C20B1C"/>
    <w:rsid w:val="00C23E98"/>
    <w:rsid w:val="00C25F9F"/>
    <w:rsid w:val="00C311C8"/>
    <w:rsid w:val="00C338F4"/>
    <w:rsid w:val="00C5787A"/>
    <w:rsid w:val="00C63B1B"/>
    <w:rsid w:val="00C73453"/>
    <w:rsid w:val="00C75CD0"/>
    <w:rsid w:val="00C83EFD"/>
    <w:rsid w:val="00C850F7"/>
    <w:rsid w:val="00C8797B"/>
    <w:rsid w:val="00C91F99"/>
    <w:rsid w:val="00CD1AA4"/>
    <w:rsid w:val="00CD3281"/>
    <w:rsid w:val="00CD4932"/>
    <w:rsid w:val="00CD4D72"/>
    <w:rsid w:val="00CD4EE8"/>
    <w:rsid w:val="00CD7DA9"/>
    <w:rsid w:val="00CF08E9"/>
    <w:rsid w:val="00CF4BEC"/>
    <w:rsid w:val="00CF63C0"/>
    <w:rsid w:val="00D04F5A"/>
    <w:rsid w:val="00D12335"/>
    <w:rsid w:val="00D17E00"/>
    <w:rsid w:val="00D27ED1"/>
    <w:rsid w:val="00D406EE"/>
    <w:rsid w:val="00D441B9"/>
    <w:rsid w:val="00D53F53"/>
    <w:rsid w:val="00D57D3F"/>
    <w:rsid w:val="00D6386C"/>
    <w:rsid w:val="00D748FB"/>
    <w:rsid w:val="00D77D17"/>
    <w:rsid w:val="00D80952"/>
    <w:rsid w:val="00D84B58"/>
    <w:rsid w:val="00DA3A2C"/>
    <w:rsid w:val="00DB0331"/>
    <w:rsid w:val="00DB380F"/>
    <w:rsid w:val="00DC17F1"/>
    <w:rsid w:val="00DC7B47"/>
    <w:rsid w:val="00DD08EE"/>
    <w:rsid w:val="00DE4CE3"/>
    <w:rsid w:val="00DF7A50"/>
    <w:rsid w:val="00DF7B16"/>
    <w:rsid w:val="00E00EB4"/>
    <w:rsid w:val="00E03D5E"/>
    <w:rsid w:val="00E04421"/>
    <w:rsid w:val="00E04997"/>
    <w:rsid w:val="00E16EA6"/>
    <w:rsid w:val="00E26AB0"/>
    <w:rsid w:val="00E30615"/>
    <w:rsid w:val="00E44D99"/>
    <w:rsid w:val="00E46BEA"/>
    <w:rsid w:val="00E5413D"/>
    <w:rsid w:val="00E647DA"/>
    <w:rsid w:val="00E74D0F"/>
    <w:rsid w:val="00E84121"/>
    <w:rsid w:val="00E848FB"/>
    <w:rsid w:val="00E875A3"/>
    <w:rsid w:val="00E9221E"/>
    <w:rsid w:val="00EB5598"/>
    <w:rsid w:val="00EC1462"/>
    <w:rsid w:val="00EC7B32"/>
    <w:rsid w:val="00ED0309"/>
    <w:rsid w:val="00ED170F"/>
    <w:rsid w:val="00EF65AD"/>
    <w:rsid w:val="00F05F9C"/>
    <w:rsid w:val="00F0612D"/>
    <w:rsid w:val="00F11DEB"/>
    <w:rsid w:val="00F16044"/>
    <w:rsid w:val="00F20E01"/>
    <w:rsid w:val="00F23046"/>
    <w:rsid w:val="00F23519"/>
    <w:rsid w:val="00F2378F"/>
    <w:rsid w:val="00F45B3A"/>
    <w:rsid w:val="00F540F4"/>
    <w:rsid w:val="00F55513"/>
    <w:rsid w:val="00F643CB"/>
    <w:rsid w:val="00F6653B"/>
    <w:rsid w:val="00F7637E"/>
    <w:rsid w:val="00F805EE"/>
    <w:rsid w:val="00F83D47"/>
    <w:rsid w:val="00F90481"/>
    <w:rsid w:val="00F90C8A"/>
    <w:rsid w:val="00F90D10"/>
    <w:rsid w:val="00F9106C"/>
    <w:rsid w:val="00FA1481"/>
    <w:rsid w:val="00FA5F06"/>
    <w:rsid w:val="00FB0868"/>
    <w:rsid w:val="00FC3C1D"/>
    <w:rsid w:val="00FC5FBD"/>
    <w:rsid w:val="00FC7AF6"/>
    <w:rsid w:val="00FD1266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C934D88"/>
  <w15:docId w15:val="{BA68FFAF-71BD-4B02-A8F8-1699F212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280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471297"/>
    <w:pPr>
      <w:keepNext/>
      <w:spacing w:before="240" w:after="60"/>
      <w:outlineLvl w:val="0"/>
    </w:pPr>
    <w:rPr>
      <w:rFonts w:ascii="Letter Gothic" w:hAnsi="Letter Gothic"/>
      <w:b/>
      <w:kern w:val="28"/>
      <w:sz w:val="28"/>
      <w:szCs w:val="20"/>
      <w:lang w:val="de-DE" w:eastAsia="de-AT"/>
    </w:rPr>
  </w:style>
  <w:style w:type="paragraph" w:styleId="Heading2">
    <w:name w:val="heading 2"/>
    <w:basedOn w:val="Normal"/>
    <w:next w:val="Normal"/>
    <w:link w:val="Heading2Char"/>
    <w:qFormat/>
    <w:locked/>
    <w:rsid w:val="00471297"/>
    <w:pPr>
      <w:keepNext/>
      <w:spacing w:before="240" w:after="60"/>
      <w:outlineLvl w:val="1"/>
    </w:pPr>
    <w:rPr>
      <w:rFonts w:ascii="Letter Gothic" w:hAnsi="Letter Gothic"/>
      <w:b/>
      <w:i/>
      <w:szCs w:val="20"/>
      <w:lang w:val="de-DE" w:eastAsia="de-AT"/>
    </w:rPr>
  </w:style>
  <w:style w:type="paragraph" w:styleId="Heading3">
    <w:name w:val="heading 3"/>
    <w:basedOn w:val="Normal"/>
    <w:next w:val="Normal"/>
    <w:link w:val="Heading3Char"/>
    <w:qFormat/>
    <w:locked/>
    <w:rsid w:val="00471297"/>
    <w:pPr>
      <w:keepNext/>
      <w:spacing w:before="240" w:after="60"/>
      <w:outlineLvl w:val="2"/>
    </w:pPr>
    <w:rPr>
      <w:rFonts w:ascii="Letter Gothic" w:hAnsi="Letter Gothic"/>
      <w:szCs w:val="20"/>
      <w:lang w:val="de-DE" w:eastAsia="de-AT"/>
    </w:rPr>
  </w:style>
  <w:style w:type="paragraph" w:styleId="Heading4">
    <w:name w:val="heading 4"/>
    <w:basedOn w:val="Normal"/>
    <w:next w:val="Normal"/>
    <w:link w:val="Heading4Char"/>
    <w:qFormat/>
    <w:locked/>
    <w:rsid w:val="00471297"/>
    <w:pPr>
      <w:keepNext/>
      <w:spacing w:before="240" w:after="60"/>
      <w:outlineLvl w:val="3"/>
    </w:pPr>
    <w:rPr>
      <w:rFonts w:ascii="Letter Gothic" w:hAnsi="Letter Gothic"/>
      <w:b/>
      <w:szCs w:val="20"/>
      <w:lang w:val="de-DE" w:eastAsia="de-AT"/>
    </w:rPr>
  </w:style>
  <w:style w:type="paragraph" w:styleId="Heading5">
    <w:name w:val="heading 5"/>
    <w:basedOn w:val="Normal"/>
    <w:next w:val="Normal"/>
    <w:link w:val="Heading5Char"/>
    <w:qFormat/>
    <w:locked/>
    <w:rsid w:val="00471297"/>
    <w:pPr>
      <w:spacing w:before="240" w:after="60"/>
      <w:outlineLvl w:val="4"/>
    </w:pPr>
    <w:rPr>
      <w:rFonts w:ascii="Letter Gothic" w:hAnsi="Letter Gothic"/>
      <w:sz w:val="22"/>
      <w:szCs w:val="20"/>
      <w:lang w:val="de-DE" w:eastAsia="de-AT"/>
    </w:rPr>
  </w:style>
  <w:style w:type="paragraph" w:styleId="Heading6">
    <w:name w:val="heading 6"/>
    <w:basedOn w:val="Normal"/>
    <w:next w:val="Normal"/>
    <w:link w:val="Heading6Char"/>
    <w:qFormat/>
    <w:locked/>
    <w:rsid w:val="00471297"/>
    <w:pPr>
      <w:spacing w:before="240" w:after="60"/>
      <w:outlineLvl w:val="5"/>
    </w:pPr>
    <w:rPr>
      <w:rFonts w:ascii="Letter Gothic" w:hAnsi="Letter Gothic"/>
      <w:i/>
      <w:sz w:val="22"/>
      <w:szCs w:val="20"/>
      <w:lang w:val="de-DE" w:eastAsia="de-AT"/>
    </w:rPr>
  </w:style>
  <w:style w:type="paragraph" w:styleId="Heading7">
    <w:name w:val="heading 7"/>
    <w:basedOn w:val="Normal"/>
    <w:next w:val="Normal"/>
    <w:link w:val="Heading7Char"/>
    <w:qFormat/>
    <w:locked/>
    <w:rsid w:val="00471297"/>
    <w:pPr>
      <w:spacing w:before="240" w:after="60"/>
      <w:outlineLvl w:val="6"/>
    </w:pPr>
    <w:rPr>
      <w:rFonts w:ascii="Letter Gothic" w:hAnsi="Letter Gothic"/>
      <w:sz w:val="20"/>
      <w:szCs w:val="20"/>
      <w:lang w:val="de-DE" w:eastAsia="de-AT"/>
    </w:rPr>
  </w:style>
  <w:style w:type="paragraph" w:styleId="Heading8">
    <w:name w:val="heading 8"/>
    <w:basedOn w:val="Normal"/>
    <w:next w:val="Normal"/>
    <w:link w:val="Heading8Char"/>
    <w:qFormat/>
    <w:locked/>
    <w:rsid w:val="00471297"/>
    <w:pPr>
      <w:spacing w:before="240" w:after="60"/>
      <w:outlineLvl w:val="7"/>
    </w:pPr>
    <w:rPr>
      <w:rFonts w:ascii="Letter Gothic" w:hAnsi="Letter Gothic"/>
      <w:i/>
      <w:sz w:val="20"/>
      <w:szCs w:val="20"/>
      <w:lang w:val="de-DE" w:eastAsia="de-AT"/>
    </w:rPr>
  </w:style>
  <w:style w:type="paragraph" w:styleId="Heading9">
    <w:name w:val="heading 9"/>
    <w:basedOn w:val="Normal"/>
    <w:next w:val="Normal"/>
    <w:link w:val="Heading9Char"/>
    <w:qFormat/>
    <w:locked/>
    <w:rsid w:val="00471297"/>
    <w:pPr>
      <w:spacing w:before="240" w:after="60"/>
      <w:outlineLvl w:val="8"/>
    </w:pPr>
    <w:rPr>
      <w:rFonts w:ascii="Letter Gothic" w:hAnsi="Letter Gothic"/>
      <w:b/>
      <w:i/>
      <w:sz w:val="18"/>
      <w:szCs w:val="20"/>
      <w:lang w:val="de-DE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Style6">
    <w:name w:val="Style6"/>
    <w:pPr>
      <w:widowControl w:val="0"/>
      <w:autoSpaceDE w:val="0"/>
      <w:autoSpaceDN w:val="0"/>
      <w:adjustRightInd w:val="0"/>
      <w:ind w:left="140" w:right="140"/>
      <w:jc w:val="center"/>
    </w:pPr>
    <w:rPr>
      <w:b/>
      <w:bCs/>
      <w:sz w:val="30"/>
      <w:szCs w:val="30"/>
    </w:rPr>
  </w:style>
  <w:style w:type="paragraph" w:customStyle="1" w:styleId="Style5">
    <w:name w:val="Style5"/>
    <w:pPr>
      <w:widowControl w:val="0"/>
      <w:autoSpaceDE w:val="0"/>
      <w:autoSpaceDN w:val="0"/>
      <w:adjustRightInd w:val="0"/>
      <w:ind w:left="140" w:right="140"/>
      <w:jc w:val="center"/>
    </w:pPr>
    <w:rPr>
      <w:sz w:val="30"/>
      <w:szCs w:val="30"/>
    </w:rPr>
  </w:style>
  <w:style w:type="paragraph" w:customStyle="1" w:styleId="Style4">
    <w:name w:val="Style4"/>
    <w:pPr>
      <w:widowControl w:val="0"/>
      <w:autoSpaceDE w:val="0"/>
      <w:autoSpaceDN w:val="0"/>
      <w:adjustRightInd w:val="0"/>
      <w:ind w:left="140" w:right="140" w:firstLine="840"/>
      <w:jc w:val="center"/>
    </w:pPr>
    <w:rPr>
      <w:sz w:val="30"/>
      <w:szCs w:val="30"/>
    </w:rPr>
  </w:style>
  <w:style w:type="paragraph" w:customStyle="1" w:styleId="Style3">
    <w:name w:val="Style3"/>
    <w:pPr>
      <w:widowControl w:val="0"/>
      <w:autoSpaceDE w:val="0"/>
      <w:autoSpaceDN w:val="0"/>
      <w:adjustRightInd w:val="0"/>
      <w:ind w:left="140" w:right="140" w:firstLine="840"/>
      <w:jc w:val="both"/>
    </w:pPr>
    <w:rPr>
      <w:i/>
      <w:iCs/>
      <w:sz w:val="30"/>
      <w:szCs w:val="30"/>
    </w:rPr>
  </w:style>
  <w:style w:type="paragraph" w:customStyle="1" w:styleId="Style2">
    <w:name w:val="Style2"/>
    <w:pPr>
      <w:widowControl w:val="0"/>
      <w:autoSpaceDE w:val="0"/>
      <w:autoSpaceDN w:val="0"/>
      <w:adjustRightInd w:val="0"/>
      <w:ind w:left="140" w:right="140" w:firstLine="840"/>
    </w:pPr>
    <w:rPr>
      <w:sz w:val="24"/>
      <w:szCs w:val="24"/>
    </w:rPr>
  </w:style>
  <w:style w:type="paragraph" w:customStyle="1" w:styleId="Style1">
    <w:name w:val="Style1"/>
    <w:pPr>
      <w:widowControl w:val="0"/>
      <w:autoSpaceDE w:val="0"/>
      <w:autoSpaceDN w:val="0"/>
      <w:adjustRightInd w:val="0"/>
      <w:ind w:left="140" w:right="140"/>
    </w:pPr>
    <w:rPr>
      <w:sz w:val="28"/>
      <w:szCs w:val="28"/>
    </w:rPr>
  </w:style>
  <w:style w:type="paragraph" w:styleId="Footer">
    <w:name w:val="footer"/>
    <w:basedOn w:val="Normal"/>
    <w:link w:val="FooterChar"/>
    <w:rsid w:val="00C23E98"/>
    <w:pPr>
      <w:tabs>
        <w:tab w:val="center" w:pos="4536"/>
        <w:tab w:val="right" w:pos="9072"/>
      </w:tabs>
    </w:pPr>
  </w:style>
  <w:style w:type="character" w:styleId="PageNumber">
    <w:name w:val="page number"/>
    <w:rsid w:val="00C23E98"/>
    <w:rPr>
      <w:rFonts w:cs="Times New Roman"/>
    </w:rPr>
  </w:style>
  <w:style w:type="character" w:styleId="Strong">
    <w:name w:val="Strong"/>
    <w:qFormat/>
    <w:locked/>
    <w:rsid w:val="002E0D97"/>
    <w:rPr>
      <w:rFonts w:cs="Times New Roman"/>
      <w:b/>
      <w:bCs/>
    </w:rPr>
  </w:style>
  <w:style w:type="character" w:styleId="Hyperlink">
    <w:name w:val="Hyperlink"/>
    <w:rsid w:val="002E0D97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3B2A4B"/>
    <w:pPr>
      <w:spacing w:before="100" w:beforeAutospacing="1" w:after="100" w:afterAutospacing="1"/>
    </w:pPr>
  </w:style>
  <w:style w:type="table" w:styleId="TableGrid">
    <w:name w:val="Table Grid"/>
    <w:basedOn w:val="TableNormal"/>
    <w:rsid w:val="00C33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NBulletPoints2">
    <w:name w:val="EVN Bullet Points 2"/>
    <w:basedOn w:val="Normal"/>
    <w:qFormat/>
    <w:rsid w:val="003918CE"/>
    <w:pPr>
      <w:numPr>
        <w:numId w:val="2"/>
      </w:numPr>
      <w:spacing w:line="280" w:lineRule="exact"/>
    </w:pPr>
    <w:rPr>
      <w:rFonts w:ascii="Frutiger Next for EVN Light" w:eastAsia="Frutiger Next for EVN Light" w:hAnsi="Frutiger Next for EVN Light"/>
      <w:spacing w:val="4"/>
      <w:sz w:val="19"/>
      <w:szCs w:val="19"/>
      <w:lang w:eastAsia="de-AT"/>
    </w:rPr>
  </w:style>
  <w:style w:type="character" w:styleId="CommentReference">
    <w:name w:val="annotation reference"/>
    <w:rsid w:val="006C6880"/>
    <w:rPr>
      <w:rFonts w:ascii="Letter Gothic" w:hAnsi="Letter Gothic"/>
      <w:sz w:val="16"/>
    </w:rPr>
  </w:style>
  <w:style w:type="character" w:styleId="FootnoteReference">
    <w:name w:val="footnote reference"/>
    <w:rsid w:val="006C6880"/>
    <w:rPr>
      <w:rFonts w:ascii="Letter Gothic" w:hAnsi="Letter Gothic"/>
      <w:sz w:val="20"/>
      <w:vertAlign w:val="superscript"/>
    </w:rPr>
  </w:style>
  <w:style w:type="paragraph" w:styleId="FootnoteText">
    <w:name w:val="footnote text"/>
    <w:basedOn w:val="Normal"/>
    <w:link w:val="FootnoteTextChar"/>
    <w:rsid w:val="006C6880"/>
    <w:rPr>
      <w:rFonts w:ascii="Letter Gothic" w:hAnsi="Letter Gothic"/>
      <w:sz w:val="20"/>
      <w:szCs w:val="20"/>
      <w:lang w:val="de-DE" w:eastAsia="de-AT"/>
    </w:rPr>
  </w:style>
  <w:style w:type="character" w:customStyle="1" w:styleId="FootnoteTextChar">
    <w:name w:val="Footnote Text Char"/>
    <w:link w:val="FootnoteText"/>
    <w:rsid w:val="006C6880"/>
    <w:rPr>
      <w:rFonts w:ascii="Letter Gothic" w:hAnsi="Letter Gothic"/>
      <w:lang w:val="de-DE" w:eastAsia="de-AT"/>
    </w:rPr>
  </w:style>
  <w:style w:type="paragraph" w:styleId="CommentText">
    <w:name w:val="annotation text"/>
    <w:basedOn w:val="Normal"/>
    <w:link w:val="CommentTextChar"/>
    <w:rsid w:val="006C6880"/>
    <w:rPr>
      <w:rFonts w:ascii="Letter Gothic" w:hAnsi="Letter Gothic"/>
      <w:sz w:val="20"/>
      <w:szCs w:val="20"/>
      <w:lang w:val="de-DE" w:eastAsia="de-AT"/>
    </w:rPr>
  </w:style>
  <w:style w:type="character" w:customStyle="1" w:styleId="CommentTextChar">
    <w:name w:val="Comment Text Char"/>
    <w:link w:val="CommentText"/>
    <w:rsid w:val="006C6880"/>
    <w:rPr>
      <w:rFonts w:ascii="Letter Gothic" w:hAnsi="Letter Gothic"/>
      <w:lang w:val="de-DE" w:eastAsia="de-AT"/>
    </w:rPr>
  </w:style>
  <w:style w:type="paragraph" w:styleId="BalloonText">
    <w:name w:val="Balloon Text"/>
    <w:basedOn w:val="Normal"/>
    <w:link w:val="BalloonTextChar"/>
    <w:rsid w:val="006C6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6880"/>
    <w:rPr>
      <w:rFonts w:ascii="Tahoma" w:hAnsi="Tahoma" w:cs="Tahoma"/>
      <w:sz w:val="16"/>
      <w:szCs w:val="16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C6880"/>
    <w:rPr>
      <w:rFonts w:ascii="Times New Roman" w:hAnsi="Times New Roman"/>
      <w:b/>
      <w:bCs/>
      <w:lang w:val="bg-BG" w:eastAsia="bg-BG"/>
    </w:rPr>
  </w:style>
  <w:style w:type="character" w:customStyle="1" w:styleId="CommentSubjectChar">
    <w:name w:val="Comment Subject Char"/>
    <w:link w:val="CommentSubject"/>
    <w:rsid w:val="006C6880"/>
    <w:rPr>
      <w:rFonts w:ascii="Letter Gothic" w:hAnsi="Letter Gothic"/>
      <w:b/>
      <w:bCs/>
      <w:lang w:val="bg-BG" w:eastAsia="bg-BG"/>
    </w:rPr>
  </w:style>
  <w:style w:type="character" w:customStyle="1" w:styleId="Heading1Char">
    <w:name w:val="Heading 1 Char"/>
    <w:link w:val="Heading1"/>
    <w:rsid w:val="00471297"/>
    <w:rPr>
      <w:rFonts w:ascii="Letter Gothic" w:hAnsi="Letter Gothic"/>
      <w:b/>
      <w:kern w:val="28"/>
      <w:sz w:val="28"/>
      <w:lang w:val="de-DE" w:eastAsia="de-AT"/>
    </w:rPr>
  </w:style>
  <w:style w:type="character" w:customStyle="1" w:styleId="Heading2Char">
    <w:name w:val="Heading 2 Char"/>
    <w:link w:val="Heading2"/>
    <w:rsid w:val="00471297"/>
    <w:rPr>
      <w:rFonts w:ascii="Letter Gothic" w:hAnsi="Letter Gothic"/>
      <w:b/>
      <w:i/>
      <w:sz w:val="24"/>
      <w:lang w:val="de-DE" w:eastAsia="de-AT"/>
    </w:rPr>
  </w:style>
  <w:style w:type="character" w:customStyle="1" w:styleId="Heading3Char">
    <w:name w:val="Heading 3 Char"/>
    <w:link w:val="Heading3"/>
    <w:rsid w:val="00471297"/>
    <w:rPr>
      <w:rFonts w:ascii="Letter Gothic" w:hAnsi="Letter Gothic"/>
      <w:sz w:val="24"/>
      <w:lang w:val="de-DE" w:eastAsia="de-AT"/>
    </w:rPr>
  </w:style>
  <w:style w:type="character" w:customStyle="1" w:styleId="Heading4Char">
    <w:name w:val="Heading 4 Char"/>
    <w:link w:val="Heading4"/>
    <w:rsid w:val="00471297"/>
    <w:rPr>
      <w:rFonts w:ascii="Letter Gothic" w:hAnsi="Letter Gothic"/>
      <w:b/>
      <w:sz w:val="24"/>
      <w:lang w:val="de-DE" w:eastAsia="de-AT"/>
    </w:rPr>
  </w:style>
  <w:style w:type="character" w:customStyle="1" w:styleId="Heading5Char">
    <w:name w:val="Heading 5 Char"/>
    <w:link w:val="Heading5"/>
    <w:rsid w:val="00471297"/>
    <w:rPr>
      <w:rFonts w:ascii="Letter Gothic" w:hAnsi="Letter Gothic"/>
      <w:sz w:val="22"/>
      <w:lang w:val="de-DE" w:eastAsia="de-AT"/>
    </w:rPr>
  </w:style>
  <w:style w:type="character" w:customStyle="1" w:styleId="Heading6Char">
    <w:name w:val="Heading 6 Char"/>
    <w:link w:val="Heading6"/>
    <w:rsid w:val="00471297"/>
    <w:rPr>
      <w:rFonts w:ascii="Letter Gothic" w:hAnsi="Letter Gothic"/>
      <w:i/>
      <w:sz w:val="22"/>
      <w:lang w:val="de-DE" w:eastAsia="de-AT"/>
    </w:rPr>
  </w:style>
  <w:style w:type="character" w:customStyle="1" w:styleId="Heading7Char">
    <w:name w:val="Heading 7 Char"/>
    <w:link w:val="Heading7"/>
    <w:rsid w:val="00471297"/>
    <w:rPr>
      <w:rFonts w:ascii="Letter Gothic" w:hAnsi="Letter Gothic"/>
      <w:lang w:val="de-DE" w:eastAsia="de-AT"/>
    </w:rPr>
  </w:style>
  <w:style w:type="character" w:customStyle="1" w:styleId="Heading8Char">
    <w:name w:val="Heading 8 Char"/>
    <w:link w:val="Heading8"/>
    <w:rsid w:val="00471297"/>
    <w:rPr>
      <w:rFonts w:ascii="Letter Gothic" w:hAnsi="Letter Gothic"/>
      <w:i/>
      <w:lang w:val="de-DE" w:eastAsia="de-AT"/>
    </w:rPr>
  </w:style>
  <w:style w:type="character" w:customStyle="1" w:styleId="Heading9Char">
    <w:name w:val="Heading 9 Char"/>
    <w:link w:val="Heading9"/>
    <w:rsid w:val="00471297"/>
    <w:rPr>
      <w:rFonts w:ascii="Letter Gothic" w:hAnsi="Letter Gothic"/>
      <w:b/>
      <w:i/>
      <w:sz w:val="18"/>
      <w:lang w:val="de-DE" w:eastAsia="de-AT"/>
    </w:rPr>
  </w:style>
  <w:style w:type="character" w:styleId="EndnoteReference">
    <w:name w:val="endnote reference"/>
    <w:rsid w:val="00471297"/>
    <w:rPr>
      <w:rFonts w:ascii="Letter Gothic" w:hAnsi="Letter Gothic"/>
      <w:sz w:val="20"/>
      <w:vertAlign w:val="superscript"/>
    </w:rPr>
  </w:style>
  <w:style w:type="paragraph" w:styleId="Index1">
    <w:name w:val="index 1"/>
    <w:basedOn w:val="Normal"/>
    <w:next w:val="Normal"/>
    <w:rsid w:val="00471297"/>
    <w:pPr>
      <w:tabs>
        <w:tab w:val="right" w:leader="dot" w:pos="9072"/>
      </w:tabs>
      <w:ind w:left="200" w:hanging="200"/>
    </w:pPr>
    <w:rPr>
      <w:rFonts w:ascii="Letter Gothic" w:hAnsi="Letter Gothic"/>
      <w:sz w:val="20"/>
      <w:szCs w:val="20"/>
      <w:lang w:val="de-DE" w:eastAsia="de-AT"/>
    </w:rPr>
  </w:style>
  <w:style w:type="paragraph" w:styleId="IndexHeading">
    <w:name w:val="index heading"/>
    <w:basedOn w:val="Normal"/>
    <w:next w:val="Index1"/>
    <w:rsid w:val="00471297"/>
    <w:rPr>
      <w:rFonts w:ascii="Letter Gothic" w:hAnsi="Letter Gothic"/>
      <w:b/>
      <w:sz w:val="20"/>
      <w:szCs w:val="20"/>
      <w:lang w:val="de-DE" w:eastAsia="de-AT"/>
    </w:rPr>
  </w:style>
  <w:style w:type="paragraph" w:styleId="Title">
    <w:name w:val="Title"/>
    <w:basedOn w:val="Normal"/>
    <w:link w:val="TitleChar"/>
    <w:qFormat/>
    <w:locked/>
    <w:rsid w:val="00471297"/>
    <w:pPr>
      <w:spacing w:before="240" w:after="60"/>
      <w:jc w:val="center"/>
    </w:pPr>
    <w:rPr>
      <w:rFonts w:ascii="Letter Gothic" w:hAnsi="Letter Gothic"/>
      <w:b/>
      <w:kern w:val="28"/>
      <w:sz w:val="32"/>
      <w:szCs w:val="20"/>
      <w:lang w:val="de-DE" w:eastAsia="de-AT"/>
    </w:rPr>
  </w:style>
  <w:style w:type="character" w:customStyle="1" w:styleId="TitleChar">
    <w:name w:val="Title Char"/>
    <w:link w:val="Title"/>
    <w:rsid w:val="00471297"/>
    <w:rPr>
      <w:rFonts w:ascii="Letter Gothic" w:hAnsi="Letter Gothic"/>
      <w:b/>
      <w:kern w:val="28"/>
      <w:sz w:val="32"/>
      <w:lang w:val="de-DE" w:eastAsia="de-AT"/>
    </w:rPr>
  </w:style>
  <w:style w:type="paragraph" w:styleId="Subtitle">
    <w:name w:val="Subtitle"/>
    <w:basedOn w:val="Normal"/>
    <w:link w:val="SubtitleChar"/>
    <w:qFormat/>
    <w:locked/>
    <w:rsid w:val="00471297"/>
    <w:pPr>
      <w:spacing w:after="60"/>
      <w:jc w:val="center"/>
    </w:pPr>
    <w:rPr>
      <w:rFonts w:ascii="Letter Gothic" w:hAnsi="Letter Gothic"/>
      <w:szCs w:val="20"/>
      <w:lang w:val="de-DE" w:eastAsia="de-AT"/>
    </w:rPr>
  </w:style>
  <w:style w:type="character" w:customStyle="1" w:styleId="SubtitleChar">
    <w:name w:val="Subtitle Char"/>
    <w:link w:val="Subtitle"/>
    <w:rsid w:val="00471297"/>
    <w:rPr>
      <w:rFonts w:ascii="Letter Gothic" w:hAnsi="Letter Gothic"/>
      <w:sz w:val="24"/>
      <w:lang w:val="de-DE" w:eastAsia="de-AT"/>
    </w:rPr>
  </w:style>
  <w:style w:type="character" w:styleId="LineNumber">
    <w:name w:val="line number"/>
    <w:rsid w:val="00471297"/>
    <w:rPr>
      <w:rFonts w:ascii="Letter Gothic" w:hAnsi="Letter Gothic"/>
      <w:sz w:val="20"/>
    </w:rPr>
  </w:style>
  <w:style w:type="paragraph" w:styleId="TOAHeading">
    <w:name w:val="toa heading"/>
    <w:basedOn w:val="Normal"/>
    <w:next w:val="Normal"/>
    <w:rsid w:val="00471297"/>
    <w:pPr>
      <w:spacing w:before="120"/>
    </w:pPr>
    <w:rPr>
      <w:rFonts w:ascii="Letter Gothic" w:hAnsi="Letter Gothic"/>
      <w:b/>
      <w:szCs w:val="20"/>
      <w:lang w:val="de-DE" w:eastAsia="de-AT"/>
    </w:rPr>
  </w:style>
  <w:style w:type="paragraph" w:styleId="TableofAuthorities">
    <w:name w:val="table of authorities"/>
    <w:basedOn w:val="Normal"/>
    <w:next w:val="Normal"/>
    <w:rsid w:val="00471297"/>
    <w:pPr>
      <w:tabs>
        <w:tab w:val="right" w:leader="dot" w:pos="9072"/>
      </w:tabs>
      <w:ind w:left="200" w:hanging="200"/>
    </w:pPr>
    <w:rPr>
      <w:rFonts w:ascii="Letter Gothic" w:hAnsi="Letter Gothic"/>
      <w:sz w:val="20"/>
      <w:szCs w:val="20"/>
      <w:lang w:val="de-DE" w:eastAsia="de-AT"/>
    </w:rPr>
  </w:style>
  <w:style w:type="paragraph" w:styleId="Header">
    <w:name w:val="header"/>
    <w:basedOn w:val="Normal"/>
    <w:link w:val="HeaderChar"/>
    <w:rsid w:val="00471297"/>
    <w:pPr>
      <w:tabs>
        <w:tab w:val="center" w:pos="4536"/>
        <w:tab w:val="right" w:pos="9072"/>
      </w:tabs>
    </w:pPr>
    <w:rPr>
      <w:rFonts w:ascii="Letter Gothic" w:hAnsi="Letter Gothic"/>
      <w:sz w:val="20"/>
      <w:szCs w:val="20"/>
      <w:lang w:val="de-DE" w:eastAsia="de-AT"/>
    </w:rPr>
  </w:style>
  <w:style w:type="character" w:customStyle="1" w:styleId="HeaderChar">
    <w:name w:val="Header Char"/>
    <w:link w:val="Header"/>
    <w:rsid w:val="00471297"/>
    <w:rPr>
      <w:rFonts w:ascii="Letter Gothic" w:hAnsi="Letter Gothic"/>
      <w:lang w:val="de-DE" w:eastAsia="de-AT"/>
    </w:rPr>
  </w:style>
  <w:style w:type="character" w:customStyle="1" w:styleId="FooterChar">
    <w:name w:val="Footer Char"/>
    <w:link w:val="Footer"/>
    <w:rsid w:val="00471297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471297"/>
    <w:rPr>
      <w:rFonts w:ascii="Letter Gothic" w:hAnsi="Letter Gothic"/>
      <w:lang w:val="de-DE" w:eastAsia="de-AT"/>
    </w:rPr>
  </w:style>
  <w:style w:type="paragraph" w:customStyle="1" w:styleId="Default">
    <w:name w:val="Default"/>
    <w:rsid w:val="009378B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DD35D-9FD5-4F67-85A5-48E91E89E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1600</Words>
  <Characters>9165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НАРЕДБА ЗА ИЗДАВАНЕ НА СЕРТИФИКАТИ ЗА ПРОИЗХОД НА ЕЛЕКТРИЧЕСКА ЕНЕРГИЯ, ПРОИЗВЕДЕНА ОТ ВЪЗОБНОВЯЕМИ ЕНЕРГИЙНИ ИЗТОЧНИЦИ</vt:lpstr>
      <vt:lpstr>НАРЕДБА ЗА ИЗДАВАНЕ НА СЕРТИФИКАТИ ЗА ПРОИЗХОД НА ЕЛЕКТРИЧЕСКА ЕНЕРГИЯ, ПРОИЗВЕДЕНА ОТ ВЪЗОБНОВЯЕМИ ЕНЕРГИЙНИ ИЗТОЧНИЦИ</vt:lpstr>
    </vt:vector>
  </TitlesOfParts>
  <Company>EVN Bulgaria</Company>
  <LinksUpToDate>false</LinksUpToDate>
  <CharactersWithSpaces>10744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НАРЕДБА ЗА ИЗДАВАНЕ НА СЕРТИФИКАТИ ЗА ПРОИЗХОД НА ЕЛЕКТРИЧЕСКА ЕНЕРГИЯ, ПРОИЗВЕДЕНА ОТ ВЪЗОБНОВЯЕМИ ЕНЕРГИЙНИ ИЗТОЧНИЦИ</dc:title>
  <dc:creator>Ciela Soft and Publishing Ltd.</dc:creator>
  <cp:lastModifiedBy>Delcheva Angelina</cp:lastModifiedBy>
  <cp:revision>6</cp:revision>
  <cp:lastPrinted>2019-03-28T05:17:00Z</cp:lastPrinted>
  <dcterms:created xsi:type="dcterms:W3CDTF">2023-03-28T06:35:00Z</dcterms:created>
  <dcterms:modified xsi:type="dcterms:W3CDTF">2023-03-30T07:56:00Z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6b2cbb-412f-412b-8e84-4dc5c1f40e5d_Enabled">
    <vt:lpwstr>true</vt:lpwstr>
  </property>
  <property fmtid="{D5CDD505-2E9C-101B-9397-08002B2CF9AE}" pid="3" name="MSIP_Label_526b2cbb-412f-412b-8e84-4dc5c1f40e5d_SetDate">
    <vt:lpwstr>2021-03-23T15:13:56Z</vt:lpwstr>
  </property>
  <property fmtid="{D5CDD505-2E9C-101B-9397-08002B2CF9AE}" pid="4" name="MSIP_Label_526b2cbb-412f-412b-8e84-4dc5c1f40e5d_Method">
    <vt:lpwstr>Privileged</vt:lpwstr>
  </property>
  <property fmtid="{D5CDD505-2E9C-101B-9397-08002B2CF9AE}" pid="5" name="MSIP_Label_526b2cbb-412f-412b-8e84-4dc5c1f40e5d_Name">
    <vt:lpwstr>526b2cbb-412f-412b-8e84-4dc5c1f40e5d</vt:lpwstr>
  </property>
  <property fmtid="{D5CDD505-2E9C-101B-9397-08002B2CF9AE}" pid="6" name="MSIP_Label_526b2cbb-412f-412b-8e84-4dc5c1f40e5d_SiteId">
    <vt:lpwstr>c110d627-6534-4c15-9b3a-3b4ddb1dea77</vt:lpwstr>
  </property>
  <property fmtid="{D5CDD505-2E9C-101B-9397-08002B2CF9AE}" pid="7" name="MSIP_Label_526b2cbb-412f-412b-8e84-4dc5c1f40e5d_ActionId">
    <vt:lpwstr>bbf211e8-d452-43fa-b606-d19874600726</vt:lpwstr>
  </property>
  <property fmtid="{D5CDD505-2E9C-101B-9397-08002B2CF9AE}" pid="8" name="MSIP_Label_526b2cbb-412f-412b-8e84-4dc5c1f40e5d_ContentBits">
    <vt:lpwstr>0</vt:lpwstr>
  </property>
</Properties>
</file>